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17" w:rsidRPr="00E56417" w:rsidRDefault="00E56417" w:rsidP="00E56417">
      <w:pPr>
        <w:ind w:left="1134" w:right="567"/>
        <w:jc w:val="center"/>
        <w:rPr>
          <w:rFonts w:ascii="Arial" w:hAnsi="Arial" w:cs="Arial"/>
          <w:color w:val="000000"/>
          <w:sz w:val="24"/>
          <w:szCs w:val="24"/>
        </w:rPr>
      </w:pPr>
      <w:r w:rsidRPr="00833DA0">
        <w:rPr>
          <w:rFonts w:ascii="Arial" w:hAnsi="Arial" w:cs="Arial"/>
          <w:color w:val="000000"/>
          <w:sz w:val="24"/>
          <w:szCs w:val="24"/>
        </w:rPr>
        <w:t>АДМИНИСТРАЦИЯ  СЕЛЬСКОГО ПОСЕЛЕНИЯ СЛАКОВСКИЙ СЕЛЬСОВЕТ  МУНИЦИПАЛЬНОГО РАЙОНА АЛЬШЕЕВСКИЙ РАЙОН РЕСПУБЛИКИ БАШКОРТОСТАН</w:t>
      </w:r>
    </w:p>
    <w:p w:rsidR="00E56417" w:rsidRPr="00E56417" w:rsidRDefault="00E56417" w:rsidP="00E56417">
      <w:pPr>
        <w:ind w:left="1134" w:right="567"/>
        <w:jc w:val="center"/>
        <w:rPr>
          <w:rFonts w:ascii="Arial" w:hAnsi="Arial" w:cs="Arial"/>
          <w:color w:val="000000"/>
          <w:sz w:val="24"/>
          <w:szCs w:val="24"/>
        </w:rPr>
      </w:pPr>
    </w:p>
    <w:p w:rsidR="00E56417" w:rsidRPr="00833DA0" w:rsidRDefault="00E56417" w:rsidP="00E56417">
      <w:pPr>
        <w:keepNext/>
        <w:spacing w:before="240" w:after="60"/>
        <w:jc w:val="center"/>
        <w:rPr>
          <w:rFonts w:ascii="Arial" w:hAnsi="Arial" w:cs="Arial"/>
          <w:bCs/>
          <w:color w:val="000000"/>
          <w:sz w:val="24"/>
          <w:szCs w:val="24"/>
        </w:rPr>
      </w:pPr>
      <w:r w:rsidRPr="00833DA0">
        <w:rPr>
          <w:rFonts w:ascii="Arial" w:hAnsi="Arial" w:cs="Arial"/>
          <w:bCs/>
          <w:color w:val="000000"/>
          <w:sz w:val="24"/>
          <w:szCs w:val="24"/>
        </w:rPr>
        <w:t>ПОСТАНОВЛЕНИЕ</w:t>
      </w:r>
    </w:p>
    <w:p w:rsidR="00E56417" w:rsidRPr="00E56417" w:rsidRDefault="00E56417" w:rsidP="00E56417">
      <w:pPr>
        <w:jc w:val="center"/>
        <w:rPr>
          <w:rFonts w:ascii="Arial" w:hAnsi="Arial" w:cs="Arial"/>
          <w:bCs/>
          <w:sz w:val="24"/>
          <w:szCs w:val="24"/>
        </w:rPr>
      </w:pPr>
      <w:r w:rsidRPr="00833DA0">
        <w:rPr>
          <w:rFonts w:ascii="Arial" w:hAnsi="Arial" w:cs="Arial"/>
          <w:bCs/>
          <w:sz w:val="24"/>
          <w:szCs w:val="24"/>
        </w:rPr>
        <w:t xml:space="preserve">24  декабря    2019 года № </w:t>
      </w:r>
      <w:r>
        <w:rPr>
          <w:rFonts w:ascii="Arial" w:hAnsi="Arial" w:cs="Arial"/>
          <w:bCs/>
          <w:sz w:val="24"/>
          <w:szCs w:val="24"/>
        </w:rPr>
        <w:t>38</w:t>
      </w:r>
    </w:p>
    <w:p w:rsidR="00E56417" w:rsidRPr="00E808F4" w:rsidRDefault="00E56417" w:rsidP="00E56417">
      <w:pPr>
        <w:widowControl w:val="0"/>
        <w:autoSpaceDE w:val="0"/>
        <w:autoSpaceDN w:val="0"/>
        <w:adjustRightInd w:val="0"/>
        <w:jc w:val="center"/>
        <w:rPr>
          <w:b/>
          <w:sz w:val="24"/>
          <w:szCs w:val="24"/>
        </w:rPr>
      </w:pPr>
    </w:p>
    <w:p w:rsidR="00E56417" w:rsidRDefault="00E56417" w:rsidP="00B068D4">
      <w:pPr>
        <w:pStyle w:val="a3"/>
        <w:jc w:val="center"/>
        <w:rPr>
          <w:b/>
          <w:bCs/>
          <w:sz w:val="28"/>
        </w:rPr>
      </w:pPr>
    </w:p>
    <w:p w:rsidR="00E56417" w:rsidRDefault="00E56417" w:rsidP="00B068D4">
      <w:pPr>
        <w:pStyle w:val="a3"/>
        <w:jc w:val="center"/>
        <w:rPr>
          <w:b/>
          <w:bCs/>
          <w:sz w:val="28"/>
        </w:rPr>
      </w:pPr>
    </w:p>
    <w:p w:rsidR="00B068D4" w:rsidRPr="00E56417" w:rsidRDefault="00B068D4" w:rsidP="00B068D4">
      <w:pPr>
        <w:pStyle w:val="a3"/>
        <w:jc w:val="center"/>
        <w:rPr>
          <w:rFonts w:ascii="Arial" w:hAnsi="Arial" w:cs="Arial"/>
          <w:bCs/>
        </w:rPr>
      </w:pPr>
      <w:r w:rsidRPr="00E56417">
        <w:rPr>
          <w:rFonts w:ascii="Arial" w:hAnsi="Arial" w:cs="Arial"/>
          <w:bCs/>
        </w:rPr>
        <w:t xml:space="preserve">О внесении изменений в Правила землепользования и застройки сельского поселения </w:t>
      </w:r>
      <w:proofErr w:type="spellStart"/>
      <w:r w:rsidR="006C0A5F" w:rsidRPr="00E56417">
        <w:rPr>
          <w:rFonts w:ascii="Arial" w:hAnsi="Arial" w:cs="Arial"/>
          <w:bCs/>
        </w:rPr>
        <w:t>Слаковский</w:t>
      </w:r>
      <w:proofErr w:type="spellEnd"/>
      <w:r w:rsidRPr="00E56417">
        <w:rPr>
          <w:rFonts w:ascii="Arial" w:hAnsi="Arial" w:cs="Arial"/>
          <w:bCs/>
        </w:rPr>
        <w:t xml:space="preserve"> сельсовет муниципального района </w:t>
      </w:r>
      <w:proofErr w:type="spellStart"/>
      <w:r w:rsidRPr="00E56417">
        <w:rPr>
          <w:rFonts w:ascii="Arial" w:hAnsi="Arial" w:cs="Arial"/>
          <w:bCs/>
        </w:rPr>
        <w:t>Альшеевский</w:t>
      </w:r>
      <w:proofErr w:type="spellEnd"/>
      <w:r w:rsidRPr="00E56417">
        <w:rPr>
          <w:rFonts w:ascii="Arial" w:hAnsi="Arial" w:cs="Arial"/>
          <w:bCs/>
        </w:rPr>
        <w:t xml:space="preserve"> район Республики Башкортостан</w:t>
      </w:r>
    </w:p>
    <w:p w:rsidR="00B068D4" w:rsidRPr="00E56417" w:rsidRDefault="00B068D4" w:rsidP="000C702F">
      <w:pPr>
        <w:pStyle w:val="a6"/>
        <w:ind w:right="-1" w:firstLine="426"/>
        <w:jc w:val="both"/>
        <w:rPr>
          <w:rFonts w:ascii="Arial" w:hAnsi="Arial" w:cs="Arial"/>
        </w:rPr>
      </w:pPr>
      <w:r w:rsidRPr="00E56417">
        <w:rPr>
          <w:rFonts w:ascii="Arial" w:hAnsi="Arial" w:cs="Arial"/>
        </w:rPr>
        <w:t xml:space="preserve">В соответствии со ст.33 Градостроительного кодекса Российской Федерации, внести изменения в Правила землепользования и застройки сельского поселения </w:t>
      </w:r>
      <w:proofErr w:type="spellStart"/>
      <w:r w:rsidR="006C0A5F" w:rsidRPr="00E56417">
        <w:rPr>
          <w:rFonts w:ascii="Arial" w:hAnsi="Arial" w:cs="Arial"/>
        </w:rPr>
        <w:t>Слаковский</w:t>
      </w:r>
      <w:proofErr w:type="spellEnd"/>
      <w:r w:rsidRPr="00E56417">
        <w:rPr>
          <w:rFonts w:ascii="Arial" w:hAnsi="Arial" w:cs="Arial"/>
        </w:rPr>
        <w:t xml:space="preserve"> сельсовет муниципального район </w:t>
      </w:r>
      <w:proofErr w:type="spellStart"/>
      <w:r w:rsidRPr="00E56417">
        <w:rPr>
          <w:rFonts w:ascii="Arial" w:hAnsi="Arial" w:cs="Arial"/>
        </w:rPr>
        <w:t>Альшеевский</w:t>
      </w:r>
      <w:proofErr w:type="spellEnd"/>
      <w:r w:rsidRPr="00E56417">
        <w:rPr>
          <w:rFonts w:ascii="Arial" w:hAnsi="Arial" w:cs="Arial"/>
        </w:rPr>
        <w:t xml:space="preserve"> район Республики Башкортостан </w:t>
      </w:r>
      <w:r w:rsidR="006C0A5F" w:rsidRPr="00E56417">
        <w:rPr>
          <w:rFonts w:ascii="Arial" w:hAnsi="Arial" w:cs="Arial"/>
        </w:rPr>
        <w:t>от 14.10.2016</w:t>
      </w:r>
      <w:r w:rsidRPr="00E56417">
        <w:rPr>
          <w:rFonts w:ascii="Arial" w:hAnsi="Arial" w:cs="Arial"/>
        </w:rPr>
        <w:t xml:space="preserve"> г. №</w:t>
      </w:r>
      <w:r w:rsidR="006C0A5F" w:rsidRPr="00E56417">
        <w:rPr>
          <w:rFonts w:ascii="Arial" w:hAnsi="Arial" w:cs="Arial"/>
        </w:rPr>
        <w:t>50</w:t>
      </w:r>
      <w:r w:rsidRPr="00E56417">
        <w:rPr>
          <w:rFonts w:ascii="Arial" w:hAnsi="Arial" w:cs="Arial"/>
        </w:rPr>
        <w:t xml:space="preserve">, Совет сельского поселения </w:t>
      </w:r>
      <w:proofErr w:type="spellStart"/>
      <w:r w:rsidR="006C0A5F" w:rsidRPr="00E56417">
        <w:rPr>
          <w:rFonts w:ascii="Arial" w:hAnsi="Arial" w:cs="Arial"/>
        </w:rPr>
        <w:t>Слаковский</w:t>
      </w:r>
      <w:proofErr w:type="spellEnd"/>
      <w:r w:rsidRPr="00E56417">
        <w:rPr>
          <w:rFonts w:ascii="Arial" w:hAnsi="Arial" w:cs="Arial"/>
        </w:rPr>
        <w:t xml:space="preserve"> сельсовет муниципального района </w:t>
      </w:r>
      <w:proofErr w:type="spellStart"/>
      <w:r w:rsidRPr="00E56417">
        <w:rPr>
          <w:rFonts w:ascii="Arial" w:hAnsi="Arial" w:cs="Arial"/>
        </w:rPr>
        <w:t>Альшеевский</w:t>
      </w:r>
      <w:proofErr w:type="spellEnd"/>
      <w:r w:rsidRPr="00E56417">
        <w:rPr>
          <w:rFonts w:ascii="Arial" w:hAnsi="Arial" w:cs="Arial"/>
        </w:rPr>
        <w:t xml:space="preserve"> район Республики Башкортостан, РЕШИЛ:</w:t>
      </w:r>
    </w:p>
    <w:p w:rsidR="00B068D4" w:rsidRPr="00E56417" w:rsidRDefault="006C0A5F" w:rsidP="000C702F">
      <w:pPr>
        <w:pStyle w:val="a6"/>
        <w:ind w:right="-1" w:firstLine="426"/>
        <w:jc w:val="both"/>
        <w:rPr>
          <w:rFonts w:ascii="Arial" w:hAnsi="Arial" w:cs="Arial"/>
        </w:rPr>
      </w:pPr>
      <w:r w:rsidRPr="00E56417">
        <w:rPr>
          <w:rFonts w:ascii="Arial" w:hAnsi="Arial" w:cs="Arial"/>
        </w:rPr>
        <w:t xml:space="preserve">В гл. </w:t>
      </w:r>
      <w:r w:rsidRPr="00E56417">
        <w:rPr>
          <w:rFonts w:ascii="Arial" w:hAnsi="Arial" w:cs="Arial"/>
          <w:lang w:val="en-US"/>
        </w:rPr>
        <w:t>XII</w:t>
      </w:r>
      <w:r w:rsidRPr="00E56417">
        <w:rPr>
          <w:rFonts w:ascii="Arial" w:hAnsi="Arial" w:cs="Arial"/>
        </w:rPr>
        <w:t>ст</w:t>
      </w:r>
      <w:r w:rsidR="00B068D4" w:rsidRPr="00E56417">
        <w:rPr>
          <w:rFonts w:ascii="Arial" w:hAnsi="Arial" w:cs="Arial"/>
        </w:rPr>
        <w:t>.</w:t>
      </w:r>
      <w:r w:rsidRPr="00E56417">
        <w:rPr>
          <w:rFonts w:ascii="Arial" w:hAnsi="Arial" w:cs="Arial"/>
        </w:rPr>
        <w:t xml:space="preserve"> 50</w:t>
      </w:r>
      <w:r w:rsidR="000C702F" w:rsidRPr="00E56417">
        <w:rPr>
          <w:rFonts w:ascii="Arial" w:hAnsi="Arial" w:cs="Arial"/>
        </w:rPr>
        <w:t>т</w:t>
      </w:r>
      <w:r w:rsidR="00B068D4" w:rsidRPr="00E56417">
        <w:rPr>
          <w:rFonts w:ascii="Arial" w:hAnsi="Arial" w:cs="Arial"/>
        </w:rPr>
        <w:t xml:space="preserve">аблицу </w:t>
      </w:r>
      <w:r w:rsidRPr="00E56417">
        <w:rPr>
          <w:rFonts w:ascii="Arial" w:hAnsi="Arial" w:cs="Arial"/>
        </w:rPr>
        <w:t>3</w:t>
      </w:r>
      <w:r w:rsidR="00B068D4" w:rsidRPr="00E56417">
        <w:rPr>
          <w:rFonts w:ascii="Arial" w:hAnsi="Arial" w:cs="Arial"/>
        </w:rPr>
        <w:t xml:space="preserve"> Правил «Предельные (минимальные </w:t>
      </w:r>
      <w:proofErr w:type="gramStart"/>
      <w:r w:rsidR="00B068D4" w:rsidRPr="00E56417">
        <w:rPr>
          <w:rFonts w:ascii="Arial" w:hAnsi="Arial" w:cs="Arial"/>
        </w:rPr>
        <w:t>и(</w:t>
      </w:r>
      <w:proofErr w:type="gramEnd"/>
      <w:r w:rsidR="00B068D4" w:rsidRPr="00E56417">
        <w:rPr>
          <w:rFonts w:ascii="Arial" w:hAnsi="Arial" w:cs="Arial"/>
        </w:rPr>
        <w:t>или) максимальные)</w:t>
      </w:r>
      <w:r w:rsidR="00E504AA" w:rsidRPr="00E56417">
        <w:rPr>
          <w:rFonts w:ascii="Arial" w:hAnsi="Arial" w:cs="Arial"/>
        </w:rPr>
        <w:t xml:space="preserve"> размеры земельных участков и предельные параметры разрешенного строительства, реконструкции объектов капитального строительства» изложить в следующей редакции (согласно требований п.2, ч.6, ст.30, ч.1, ст.38 Градостроительного кодекса РФ):</w:t>
      </w:r>
    </w:p>
    <w:p w:rsidR="00160458" w:rsidRPr="00E56417" w:rsidRDefault="00E504AA" w:rsidP="00F92FAC">
      <w:pPr>
        <w:pStyle w:val="a6"/>
        <w:ind w:left="284" w:right="454"/>
        <w:jc w:val="both"/>
        <w:rPr>
          <w:rFonts w:ascii="Arial" w:hAnsi="Arial" w:cs="Arial"/>
          <w:b/>
          <w:i/>
          <w:color w:val="000000"/>
          <w:lang w:eastAsia="en-US"/>
        </w:rPr>
      </w:pPr>
      <w:r w:rsidRPr="00E56417">
        <w:rPr>
          <w:rFonts w:ascii="Arial" w:hAnsi="Arial" w:cs="Arial"/>
          <w:b/>
          <w:i/>
          <w:color w:val="000000"/>
          <w:lang w:eastAsia="en-US"/>
        </w:rPr>
        <w:t>Таблица 2</w:t>
      </w:r>
    </w:p>
    <w:tbl>
      <w:tblPr>
        <w:tblpPr w:leftFromText="180" w:rightFromText="180" w:vertAnchor="text" w:horzAnchor="margin" w:tblpXSpec="center" w:tblpY="4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8"/>
        <w:gridCol w:w="851"/>
        <w:gridCol w:w="850"/>
        <w:gridCol w:w="852"/>
        <w:gridCol w:w="850"/>
        <w:gridCol w:w="851"/>
        <w:gridCol w:w="851"/>
        <w:gridCol w:w="742"/>
        <w:gridCol w:w="2234"/>
      </w:tblGrid>
      <w:tr w:rsidR="00F92FAC" w:rsidRPr="00E56417" w:rsidTr="00B068D4">
        <w:trPr>
          <w:trHeight w:val="935"/>
        </w:trPr>
        <w:tc>
          <w:tcPr>
            <w:tcW w:w="675" w:type="dxa"/>
            <w:shd w:val="clear" w:color="auto" w:fill="auto"/>
          </w:tcPr>
          <w:p w:rsidR="00F92FAC" w:rsidRPr="00E56417" w:rsidRDefault="00F92FAC" w:rsidP="00F92FAC">
            <w:pPr>
              <w:rPr>
                <w:rFonts w:ascii="Arial" w:hAnsi="Arial" w:cs="Arial"/>
                <w:sz w:val="24"/>
                <w:szCs w:val="24"/>
              </w:rPr>
            </w:pPr>
          </w:p>
          <w:p w:rsidR="00F92FAC" w:rsidRPr="00E56417" w:rsidRDefault="00F92FAC" w:rsidP="00F92FAC">
            <w:pPr>
              <w:rPr>
                <w:rFonts w:ascii="Arial" w:hAnsi="Arial" w:cs="Arial"/>
                <w:sz w:val="24"/>
                <w:szCs w:val="24"/>
              </w:rPr>
            </w:pPr>
          </w:p>
          <w:p w:rsidR="00F92FAC" w:rsidRPr="00E56417" w:rsidRDefault="00F92FAC" w:rsidP="00F92FAC">
            <w:pPr>
              <w:rPr>
                <w:rFonts w:ascii="Arial" w:hAnsi="Arial" w:cs="Arial"/>
                <w:sz w:val="24"/>
                <w:szCs w:val="24"/>
              </w:rPr>
            </w:pPr>
            <w:r w:rsidRPr="00E56417">
              <w:rPr>
                <w:rFonts w:ascii="Arial" w:hAnsi="Arial" w:cs="Arial"/>
                <w:sz w:val="24"/>
                <w:szCs w:val="24"/>
              </w:rPr>
              <w:t>Зона</w:t>
            </w:r>
          </w:p>
        </w:tc>
        <w:tc>
          <w:tcPr>
            <w:tcW w:w="708" w:type="dxa"/>
            <w:shd w:val="clear" w:color="auto" w:fill="auto"/>
          </w:tcPr>
          <w:p w:rsidR="00F92FAC" w:rsidRPr="00E56417" w:rsidRDefault="00F92FAC" w:rsidP="00F92FAC">
            <w:pPr>
              <w:ind w:left="-57" w:right="-57"/>
              <w:jc w:val="center"/>
              <w:rPr>
                <w:rFonts w:ascii="Arial" w:hAnsi="Arial" w:cs="Arial"/>
                <w:sz w:val="24"/>
                <w:szCs w:val="24"/>
              </w:rPr>
            </w:pPr>
            <w:proofErr w:type="spellStart"/>
            <w:r w:rsidRPr="00E56417">
              <w:rPr>
                <w:rFonts w:ascii="Arial" w:hAnsi="Arial" w:cs="Arial"/>
                <w:sz w:val="24"/>
                <w:szCs w:val="24"/>
              </w:rPr>
              <w:t>Минимал</w:t>
            </w:r>
            <w:proofErr w:type="spellEnd"/>
            <w:r w:rsidRPr="00E56417">
              <w:rPr>
                <w:rFonts w:ascii="Arial" w:hAnsi="Arial" w:cs="Arial"/>
                <w:sz w:val="24"/>
                <w:szCs w:val="24"/>
              </w:rPr>
              <w:t>./макси</w:t>
            </w:r>
          </w:p>
          <w:p w:rsidR="00F92FAC" w:rsidRPr="00E56417" w:rsidRDefault="00F92FAC" w:rsidP="00F92FAC">
            <w:pPr>
              <w:ind w:left="-57" w:right="-57"/>
              <w:jc w:val="center"/>
              <w:rPr>
                <w:rFonts w:ascii="Arial" w:hAnsi="Arial" w:cs="Arial"/>
                <w:sz w:val="24"/>
                <w:szCs w:val="24"/>
              </w:rPr>
            </w:pPr>
            <w:r w:rsidRPr="00E56417">
              <w:rPr>
                <w:rFonts w:ascii="Arial" w:hAnsi="Arial" w:cs="Arial"/>
                <w:sz w:val="24"/>
                <w:szCs w:val="24"/>
              </w:rPr>
              <w:t>мал</w:t>
            </w:r>
            <w:proofErr w:type="gramStart"/>
            <w:r w:rsidRPr="00E56417">
              <w:rPr>
                <w:rFonts w:ascii="Arial" w:hAnsi="Arial" w:cs="Arial"/>
                <w:sz w:val="24"/>
                <w:szCs w:val="24"/>
              </w:rPr>
              <w:t>.</w:t>
            </w:r>
            <w:proofErr w:type="gramEnd"/>
            <w:r w:rsidRPr="00E56417">
              <w:rPr>
                <w:rFonts w:ascii="Arial" w:hAnsi="Arial" w:cs="Arial"/>
                <w:sz w:val="24"/>
                <w:szCs w:val="24"/>
              </w:rPr>
              <w:t xml:space="preserve"> </w:t>
            </w:r>
            <w:proofErr w:type="gramStart"/>
            <w:r w:rsidRPr="00E56417">
              <w:rPr>
                <w:rFonts w:ascii="Arial" w:hAnsi="Arial" w:cs="Arial"/>
                <w:sz w:val="24"/>
                <w:szCs w:val="24"/>
              </w:rPr>
              <w:t>п</w:t>
            </w:r>
            <w:proofErr w:type="gramEnd"/>
            <w:r w:rsidRPr="00E56417">
              <w:rPr>
                <w:rFonts w:ascii="Arial" w:hAnsi="Arial" w:cs="Arial"/>
                <w:sz w:val="24"/>
                <w:szCs w:val="24"/>
              </w:rPr>
              <w:t>лощадь, га</w:t>
            </w:r>
          </w:p>
        </w:tc>
        <w:tc>
          <w:tcPr>
            <w:tcW w:w="851" w:type="dxa"/>
            <w:shd w:val="clear" w:color="auto" w:fill="auto"/>
          </w:tcPr>
          <w:p w:rsidR="00F92FAC" w:rsidRPr="00E56417" w:rsidRDefault="00F92FAC" w:rsidP="00F92FAC">
            <w:pPr>
              <w:ind w:left="-57" w:right="-57"/>
              <w:jc w:val="center"/>
              <w:rPr>
                <w:rFonts w:ascii="Arial" w:hAnsi="Arial" w:cs="Arial"/>
                <w:sz w:val="24"/>
                <w:szCs w:val="24"/>
              </w:rPr>
            </w:pPr>
            <w:proofErr w:type="spellStart"/>
            <w:r w:rsidRPr="00E56417">
              <w:rPr>
                <w:rFonts w:ascii="Arial" w:hAnsi="Arial" w:cs="Arial"/>
                <w:sz w:val="24"/>
                <w:szCs w:val="24"/>
              </w:rPr>
              <w:t>Минимал</w:t>
            </w:r>
            <w:proofErr w:type="spellEnd"/>
            <w:r w:rsidRPr="00E56417">
              <w:rPr>
                <w:rFonts w:ascii="Arial" w:hAnsi="Arial" w:cs="Arial"/>
                <w:sz w:val="24"/>
                <w:szCs w:val="24"/>
              </w:rPr>
              <w:t xml:space="preserve">. длина по </w:t>
            </w:r>
            <w:proofErr w:type="spellStart"/>
            <w:r w:rsidRPr="00E56417">
              <w:rPr>
                <w:rFonts w:ascii="Arial" w:hAnsi="Arial" w:cs="Arial"/>
                <w:sz w:val="24"/>
                <w:szCs w:val="24"/>
              </w:rPr>
              <w:t>уличн</w:t>
            </w:r>
            <w:proofErr w:type="spellEnd"/>
            <w:r w:rsidRPr="00E56417">
              <w:rPr>
                <w:rFonts w:ascii="Arial" w:hAnsi="Arial" w:cs="Arial"/>
                <w:sz w:val="24"/>
                <w:szCs w:val="24"/>
              </w:rPr>
              <w:t xml:space="preserve">. фронту, </w:t>
            </w:r>
            <w:proofErr w:type="gramStart"/>
            <w:r w:rsidRPr="00E56417">
              <w:rPr>
                <w:rFonts w:ascii="Arial" w:hAnsi="Arial" w:cs="Arial"/>
                <w:sz w:val="24"/>
                <w:szCs w:val="24"/>
              </w:rPr>
              <w:t>м</w:t>
            </w:r>
            <w:proofErr w:type="gramEnd"/>
          </w:p>
        </w:tc>
        <w:tc>
          <w:tcPr>
            <w:tcW w:w="850" w:type="dxa"/>
            <w:shd w:val="clear" w:color="auto" w:fill="auto"/>
          </w:tcPr>
          <w:p w:rsidR="00F92FAC" w:rsidRPr="00E56417" w:rsidRDefault="00F92FAC" w:rsidP="00F92FAC">
            <w:pPr>
              <w:ind w:left="-57" w:right="-57"/>
              <w:jc w:val="center"/>
              <w:rPr>
                <w:rFonts w:ascii="Arial" w:hAnsi="Arial" w:cs="Arial"/>
                <w:sz w:val="24"/>
                <w:szCs w:val="24"/>
              </w:rPr>
            </w:pPr>
            <w:proofErr w:type="spellStart"/>
            <w:r w:rsidRPr="00E56417">
              <w:rPr>
                <w:rFonts w:ascii="Arial" w:hAnsi="Arial" w:cs="Arial"/>
                <w:sz w:val="24"/>
                <w:szCs w:val="24"/>
              </w:rPr>
              <w:t>Минимал</w:t>
            </w:r>
            <w:proofErr w:type="spellEnd"/>
            <w:r w:rsidRPr="00E56417">
              <w:rPr>
                <w:rFonts w:ascii="Arial" w:hAnsi="Arial" w:cs="Arial"/>
                <w:sz w:val="24"/>
                <w:szCs w:val="24"/>
              </w:rPr>
              <w:t xml:space="preserve">. ширина на/глубину, </w:t>
            </w:r>
            <w:proofErr w:type="gramStart"/>
            <w:r w:rsidRPr="00E56417">
              <w:rPr>
                <w:rFonts w:ascii="Arial" w:hAnsi="Arial" w:cs="Arial"/>
                <w:sz w:val="24"/>
                <w:szCs w:val="24"/>
              </w:rPr>
              <w:t>м</w:t>
            </w:r>
            <w:proofErr w:type="gramEnd"/>
          </w:p>
        </w:tc>
        <w:tc>
          <w:tcPr>
            <w:tcW w:w="852" w:type="dxa"/>
          </w:tcPr>
          <w:p w:rsidR="00F92FAC" w:rsidRPr="00E56417" w:rsidRDefault="00F92FAC" w:rsidP="00F92FAC">
            <w:pPr>
              <w:ind w:left="-57" w:right="-57"/>
              <w:jc w:val="center"/>
              <w:rPr>
                <w:rFonts w:ascii="Arial" w:hAnsi="Arial" w:cs="Arial"/>
                <w:sz w:val="24"/>
                <w:szCs w:val="24"/>
              </w:rPr>
            </w:pPr>
            <w:proofErr w:type="spellStart"/>
            <w:r w:rsidRPr="00E56417">
              <w:rPr>
                <w:rFonts w:ascii="Arial" w:hAnsi="Arial" w:cs="Arial"/>
                <w:sz w:val="24"/>
                <w:szCs w:val="24"/>
              </w:rPr>
              <w:t>Миним</w:t>
            </w:r>
            <w:proofErr w:type="spellEnd"/>
            <w:r w:rsidRPr="00E56417">
              <w:rPr>
                <w:rFonts w:ascii="Arial" w:hAnsi="Arial" w:cs="Arial"/>
                <w:sz w:val="24"/>
                <w:szCs w:val="24"/>
              </w:rPr>
              <w:t>.</w:t>
            </w:r>
          </w:p>
          <w:p w:rsidR="00F92FAC" w:rsidRPr="00E56417" w:rsidRDefault="00F92FAC" w:rsidP="00F92FAC">
            <w:pPr>
              <w:ind w:left="-57" w:right="-57"/>
              <w:jc w:val="center"/>
              <w:rPr>
                <w:rFonts w:ascii="Arial" w:hAnsi="Arial" w:cs="Arial"/>
                <w:sz w:val="24"/>
                <w:szCs w:val="24"/>
              </w:rPr>
            </w:pPr>
            <w:r w:rsidRPr="00E56417">
              <w:rPr>
                <w:rFonts w:ascii="Arial" w:hAnsi="Arial" w:cs="Arial"/>
                <w:sz w:val="24"/>
                <w:szCs w:val="24"/>
              </w:rPr>
              <w:t xml:space="preserve">отступ от красной линии, </w:t>
            </w:r>
            <w:proofErr w:type="gramStart"/>
            <w:r w:rsidRPr="00E56417">
              <w:rPr>
                <w:rFonts w:ascii="Arial" w:hAnsi="Arial" w:cs="Arial"/>
                <w:sz w:val="24"/>
                <w:szCs w:val="24"/>
              </w:rPr>
              <w:t>м</w:t>
            </w:r>
            <w:proofErr w:type="gramEnd"/>
          </w:p>
        </w:tc>
        <w:tc>
          <w:tcPr>
            <w:tcW w:w="850" w:type="dxa"/>
            <w:shd w:val="clear" w:color="auto" w:fill="auto"/>
          </w:tcPr>
          <w:p w:rsidR="00F92FAC" w:rsidRPr="00E56417" w:rsidRDefault="00F92FAC" w:rsidP="00F92FAC">
            <w:pPr>
              <w:ind w:left="-57" w:right="-57"/>
              <w:jc w:val="center"/>
              <w:rPr>
                <w:rFonts w:ascii="Arial" w:hAnsi="Arial" w:cs="Arial"/>
                <w:sz w:val="24"/>
                <w:szCs w:val="24"/>
              </w:rPr>
            </w:pPr>
            <w:proofErr w:type="spellStart"/>
            <w:r w:rsidRPr="00E56417">
              <w:rPr>
                <w:rFonts w:ascii="Arial" w:hAnsi="Arial" w:cs="Arial"/>
                <w:sz w:val="24"/>
                <w:szCs w:val="24"/>
              </w:rPr>
              <w:t>Максимал</w:t>
            </w:r>
            <w:proofErr w:type="spellEnd"/>
            <w:r w:rsidRPr="00E56417">
              <w:rPr>
                <w:rFonts w:ascii="Arial" w:hAnsi="Arial" w:cs="Arial"/>
                <w:sz w:val="24"/>
                <w:szCs w:val="24"/>
              </w:rPr>
              <w:t>. процент застройки, %</w:t>
            </w:r>
          </w:p>
        </w:tc>
        <w:tc>
          <w:tcPr>
            <w:tcW w:w="851" w:type="dxa"/>
            <w:shd w:val="clear" w:color="auto" w:fill="auto"/>
          </w:tcPr>
          <w:p w:rsidR="00F92FAC" w:rsidRPr="00E56417" w:rsidRDefault="00B96676" w:rsidP="00B96676">
            <w:pPr>
              <w:ind w:left="-57" w:right="-57"/>
              <w:jc w:val="center"/>
              <w:rPr>
                <w:rFonts w:ascii="Arial" w:hAnsi="Arial" w:cs="Arial"/>
                <w:sz w:val="24"/>
                <w:szCs w:val="24"/>
              </w:rPr>
            </w:pPr>
            <w:r w:rsidRPr="00E56417">
              <w:rPr>
                <w:rFonts w:ascii="Arial" w:hAnsi="Arial" w:cs="Arial"/>
                <w:sz w:val="24"/>
                <w:szCs w:val="24"/>
              </w:rPr>
              <w:t>Минимальный процент озеленения, %</w:t>
            </w:r>
          </w:p>
        </w:tc>
        <w:tc>
          <w:tcPr>
            <w:tcW w:w="851" w:type="dxa"/>
            <w:shd w:val="clear" w:color="auto" w:fill="auto"/>
          </w:tcPr>
          <w:p w:rsidR="00F92FAC" w:rsidRPr="00E56417" w:rsidRDefault="00F92FAC" w:rsidP="00F92FAC">
            <w:pPr>
              <w:ind w:left="-57" w:right="-57"/>
              <w:jc w:val="center"/>
              <w:rPr>
                <w:rFonts w:ascii="Arial" w:hAnsi="Arial" w:cs="Arial"/>
                <w:sz w:val="24"/>
                <w:szCs w:val="24"/>
              </w:rPr>
            </w:pPr>
            <w:proofErr w:type="spellStart"/>
            <w:r w:rsidRPr="00E56417">
              <w:rPr>
                <w:rFonts w:ascii="Arial" w:hAnsi="Arial" w:cs="Arial"/>
                <w:sz w:val="24"/>
                <w:szCs w:val="24"/>
              </w:rPr>
              <w:t>Максимал</w:t>
            </w:r>
            <w:proofErr w:type="spellEnd"/>
            <w:r w:rsidRPr="00E56417">
              <w:rPr>
                <w:rFonts w:ascii="Arial" w:hAnsi="Arial" w:cs="Arial"/>
                <w:sz w:val="24"/>
                <w:szCs w:val="24"/>
              </w:rPr>
              <w:t xml:space="preserve">. </w:t>
            </w:r>
            <w:proofErr w:type="spellStart"/>
            <w:r w:rsidRPr="00E56417">
              <w:rPr>
                <w:rFonts w:ascii="Arial" w:hAnsi="Arial" w:cs="Arial"/>
                <w:sz w:val="24"/>
                <w:szCs w:val="24"/>
              </w:rPr>
              <w:t>колич</w:t>
            </w:r>
            <w:proofErr w:type="spellEnd"/>
            <w:r w:rsidRPr="00E56417">
              <w:rPr>
                <w:rFonts w:ascii="Arial" w:hAnsi="Arial" w:cs="Arial"/>
                <w:sz w:val="24"/>
                <w:szCs w:val="24"/>
              </w:rPr>
              <w:t xml:space="preserve">. </w:t>
            </w:r>
            <w:proofErr w:type="spellStart"/>
            <w:r w:rsidRPr="00E56417">
              <w:rPr>
                <w:rFonts w:ascii="Arial" w:hAnsi="Arial" w:cs="Arial"/>
                <w:sz w:val="24"/>
                <w:szCs w:val="24"/>
              </w:rPr>
              <w:t>наземн</w:t>
            </w:r>
            <w:proofErr w:type="spellEnd"/>
            <w:r w:rsidRPr="00E56417">
              <w:rPr>
                <w:rFonts w:ascii="Arial" w:hAnsi="Arial" w:cs="Arial"/>
                <w:sz w:val="24"/>
                <w:szCs w:val="24"/>
              </w:rPr>
              <w:t>.</w:t>
            </w:r>
          </w:p>
          <w:p w:rsidR="00F92FAC" w:rsidRPr="00E56417" w:rsidRDefault="00F92FAC" w:rsidP="00F92FAC">
            <w:pPr>
              <w:ind w:left="-57" w:right="-57"/>
              <w:jc w:val="center"/>
              <w:rPr>
                <w:rFonts w:ascii="Arial" w:hAnsi="Arial" w:cs="Arial"/>
                <w:sz w:val="24"/>
                <w:szCs w:val="24"/>
              </w:rPr>
            </w:pPr>
            <w:r w:rsidRPr="00E56417">
              <w:rPr>
                <w:rFonts w:ascii="Arial" w:hAnsi="Arial" w:cs="Arial"/>
                <w:sz w:val="24"/>
                <w:szCs w:val="24"/>
              </w:rPr>
              <w:t xml:space="preserve">этажей, </w:t>
            </w:r>
            <w:proofErr w:type="gramStart"/>
            <w:r w:rsidRPr="00E56417">
              <w:rPr>
                <w:rFonts w:ascii="Arial" w:hAnsi="Arial" w:cs="Arial"/>
                <w:sz w:val="24"/>
                <w:szCs w:val="24"/>
              </w:rPr>
              <w:t>м</w:t>
            </w:r>
            <w:proofErr w:type="gramEnd"/>
          </w:p>
        </w:tc>
        <w:tc>
          <w:tcPr>
            <w:tcW w:w="742" w:type="dxa"/>
            <w:shd w:val="clear" w:color="auto" w:fill="auto"/>
          </w:tcPr>
          <w:p w:rsidR="00F92FAC" w:rsidRPr="00E56417" w:rsidRDefault="00F92FAC" w:rsidP="00F92FAC">
            <w:pPr>
              <w:ind w:left="-57" w:right="-57"/>
              <w:jc w:val="center"/>
              <w:rPr>
                <w:rFonts w:ascii="Arial" w:hAnsi="Arial" w:cs="Arial"/>
                <w:sz w:val="24"/>
                <w:szCs w:val="24"/>
              </w:rPr>
            </w:pPr>
            <w:proofErr w:type="spellStart"/>
            <w:r w:rsidRPr="00E56417">
              <w:rPr>
                <w:rFonts w:ascii="Arial" w:hAnsi="Arial" w:cs="Arial"/>
                <w:sz w:val="24"/>
                <w:szCs w:val="24"/>
              </w:rPr>
              <w:t>Максимал</w:t>
            </w:r>
            <w:proofErr w:type="spellEnd"/>
            <w:r w:rsidRPr="00E56417">
              <w:rPr>
                <w:rFonts w:ascii="Arial" w:hAnsi="Arial" w:cs="Arial"/>
                <w:sz w:val="24"/>
                <w:szCs w:val="24"/>
              </w:rPr>
              <w:t xml:space="preserve">. высота оград, </w:t>
            </w:r>
            <w:proofErr w:type="gramStart"/>
            <w:r w:rsidRPr="00E56417">
              <w:rPr>
                <w:rFonts w:ascii="Arial" w:hAnsi="Arial" w:cs="Arial"/>
                <w:sz w:val="24"/>
                <w:szCs w:val="24"/>
              </w:rPr>
              <w:t>м</w:t>
            </w:r>
            <w:proofErr w:type="gramEnd"/>
          </w:p>
        </w:tc>
        <w:tc>
          <w:tcPr>
            <w:tcW w:w="2234" w:type="dxa"/>
          </w:tcPr>
          <w:p w:rsidR="00F92FAC" w:rsidRPr="00E56417" w:rsidRDefault="00B96676" w:rsidP="00F92FAC">
            <w:pPr>
              <w:ind w:left="-57" w:right="-57"/>
              <w:jc w:val="center"/>
              <w:rPr>
                <w:rFonts w:ascii="Arial" w:hAnsi="Arial" w:cs="Arial"/>
                <w:sz w:val="24"/>
                <w:szCs w:val="24"/>
              </w:rPr>
            </w:pPr>
            <w:r w:rsidRPr="00E56417">
              <w:rPr>
                <w:rFonts w:ascii="Arial" w:hAnsi="Arial" w:cs="Arial"/>
                <w:sz w:val="24"/>
                <w:szCs w:val="24"/>
              </w:rPr>
              <w:t xml:space="preserve">Минимальные отступы зданий, строений, сооружений от границ </w:t>
            </w:r>
            <w:r w:rsidR="00F92FAC" w:rsidRPr="00E56417">
              <w:rPr>
                <w:rFonts w:ascii="Arial" w:hAnsi="Arial" w:cs="Arial"/>
                <w:sz w:val="24"/>
                <w:szCs w:val="24"/>
              </w:rPr>
              <w:t>земельных участков в целях определения мест допустимого размещения зданий, строений, сооружений, за пределами которых запрещено</w:t>
            </w:r>
          </w:p>
        </w:tc>
      </w:tr>
      <w:tr w:rsidR="00F92FAC" w:rsidRPr="00E56417" w:rsidTr="00B068D4">
        <w:tc>
          <w:tcPr>
            <w:tcW w:w="675"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1</w:t>
            </w:r>
          </w:p>
        </w:tc>
        <w:tc>
          <w:tcPr>
            <w:tcW w:w="708"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2</w:t>
            </w:r>
          </w:p>
        </w:tc>
        <w:tc>
          <w:tcPr>
            <w:tcW w:w="851"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3</w:t>
            </w:r>
          </w:p>
        </w:tc>
        <w:tc>
          <w:tcPr>
            <w:tcW w:w="850"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4</w:t>
            </w:r>
          </w:p>
        </w:tc>
        <w:tc>
          <w:tcPr>
            <w:tcW w:w="852" w:type="dxa"/>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5</w:t>
            </w:r>
          </w:p>
        </w:tc>
        <w:tc>
          <w:tcPr>
            <w:tcW w:w="850"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6</w:t>
            </w:r>
          </w:p>
        </w:tc>
        <w:tc>
          <w:tcPr>
            <w:tcW w:w="851"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7</w:t>
            </w:r>
          </w:p>
        </w:tc>
        <w:tc>
          <w:tcPr>
            <w:tcW w:w="851"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8</w:t>
            </w:r>
          </w:p>
        </w:tc>
        <w:tc>
          <w:tcPr>
            <w:tcW w:w="742" w:type="dxa"/>
            <w:shd w:val="clear" w:color="auto" w:fill="auto"/>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9</w:t>
            </w:r>
          </w:p>
        </w:tc>
        <w:tc>
          <w:tcPr>
            <w:tcW w:w="2234" w:type="dxa"/>
          </w:tcPr>
          <w:p w:rsidR="00F92FAC" w:rsidRPr="00E56417" w:rsidRDefault="00F92FAC" w:rsidP="00F92FAC">
            <w:pPr>
              <w:jc w:val="center"/>
              <w:rPr>
                <w:rFonts w:ascii="Arial" w:hAnsi="Arial" w:cs="Arial"/>
                <w:b/>
                <w:sz w:val="24"/>
                <w:szCs w:val="24"/>
              </w:rPr>
            </w:pPr>
            <w:r w:rsidRPr="00E56417">
              <w:rPr>
                <w:rFonts w:ascii="Arial" w:hAnsi="Arial" w:cs="Arial"/>
                <w:b/>
                <w:sz w:val="24"/>
                <w:szCs w:val="24"/>
              </w:rPr>
              <w:t>10</w:t>
            </w:r>
          </w:p>
        </w:tc>
      </w:tr>
      <w:tr w:rsidR="000B5E7A" w:rsidRPr="00E56417" w:rsidTr="00B068D4">
        <w:trPr>
          <w:trHeight w:hRule="exact" w:val="10222"/>
        </w:trPr>
        <w:tc>
          <w:tcPr>
            <w:tcW w:w="675" w:type="dxa"/>
            <w:shd w:val="clear" w:color="auto" w:fill="auto"/>
          </w:tcPr>
          <w:p w:rsidR="000B5E7A" w:rsidRPr="00E56417" w:rsidRDefault="000B5E7A" w:rsidP="00F92FAC">
            <w:pPr>
              <w:jc w:val="center"/>
              <w:rPr>
                <w:rFonts w:ascii="Arial" w:hAnsi="Arial" w:cs="Arial"/>
                <w:sz w:val="24"/>
                <w:szCs w:val="24"/>
              </w:rPr>
            </w:pPr>
            <w:r w:rsidRPr="00E56417">
              <w:rPr>
                <w:rFonts w:ascii="Arial" w:hAnsi="Arial" w:cs="Arial"/>
                <w:sz w:val="24"/>
                <w:szCs w:val="24"/>
              </w:rPr>
              <w:lastRenderedPageBreak/>
              <w:t>Ж-1</w:t>
            </w:r>
          </w:p>
        </w:tc>
        <w:tc>
          <w:tcPr>
            <w:tcW w:w="708" w:type="dxa"/>
            <w:shd w:val="clear" w:color="auto" w:fill="auto"/>
          </w:tcPr>
          <w:p w:rsidR="000B5E7A" w:rsidRPr="00E56417" w:rsidRDefault="00B96676" w:rsidP="00F92FAC">
            <w:pPr>
              <w:jc w:val="center"/>
              <w:rPr>
                <w:rFonts w:ascii="Arial" w:hAnsi="Arial" w:cs="Arial"/>
                <w:sz w:val="24"/>
                <w:szCs w:val="24"/>
              </w:rPr>
            </w:pPr>
            <w:r w:rsidRPr="00E56417">
              <w:rPr>
                <w:rFonts w:ascii="Arial" w:hAnsi="Arial" w:cs="Arial"/>
                <w:sz w:val="24"/>
                <w:szCs w:val="24"/>
              </w:rPr>
              <w:t>0,10</w:t>
            </w:r>
          </w:p>
        </w:tc>
        <w:tc>
          <w:tcPr>
            <w:tcW w:w="851" w:type="dxa"/>
            <w:shd w:val="clear" w:color="auto" w:fill="auto"/>
          </w:tcPr>
          <w:p w:rsidR="000B5E7A" w:rsidRPr="00E56417" w:rsidRDefault="00B96676" w:rsidP="00F92FAC">
            <w:pPr>
              <w:jc w:val="center"/>
              <w:rPr>
                <w:rFonts w:ascii="Arial" w:hAnsi="Arial" w:cs="Arial"/>
                <w:sz w:val="24"/>
                <w:szCs w:val="24"/>
              </w:rPr>
            </w:pPr>
            <w:r w:rsidRPr="00E56417">
              <w:rPr>
                <w:rFonts w:ascii="Arial" w:hAnsi="Arial" w:cs="Arial"/>
                <w:sz w:val="24"/>
                <w:szCs w:val="24"/>
              </w:rPr>
              <w:t>15</w:t>
            </w:r>
          </w:p>
        </w:tc>
        <w:tc>
          <w:tcPr>
            <w:tcW w:w="850" w:type="dxa"/>
            <w:shd w:val="clear" w:color="auto" w:fill="auto"/>
          </w:tcPr>
          <w:p w:rsidR="000B5E7A" w:rsidRPr="00E56417" w:rsidRDefault="00B96676" w:rsidP="00F92FAC">
            <w:pPr>
              <w:jc w:val="center"/>
              <w:rPr>
                <w:rFonts w:ascii="Arial" w:hAnsi="Arial" w:cs="Arial"/>
                <w:sz w:val="24"/>
                <w:szCs w:val="24"/>
              </w:rPr>
            </w:pPr>
            <w:r w:rsidRPr="00E56417">
              <w:rPr>
                <w:rFonts w:ascii="Arial" w:hAnsi="Arial" w:cs="Arial"/>
                <w:sz w:val="24"/>
                <w:szCs w:val="24"/>
              </w:rPr>
              <w:t>30</w:t>
            </w:r>
          </w:p>
        </w:tc>
        <w:tc>
          <w:tcPr>
            <w:tcW w:w="852" w:type="dxa"/>
          </w:tcPr>
          <w:p w:rsidR="000B5E7A" w:rsidRPr="00E56417" w:rsidRDefault="000B5E7A" w:rsidP="00F92FAC">
            <w:pPr>
              <w:jc w:val="center"/>
              <w:rPr>
                <w:rFonts w:ascii="Arial" w:hAnsi="Arial" w:cs="Arial"/>
                <w:sz w:val="24"/>
                <w:szCs w:val="24"/>
              </w:rPr>
            </w:pPr>
            <w:r w:rsidRPr="00E56417">
              <w:rPr>
                <w:rFonts w:ascii="Arial" w:hAnsi="Arial" w:cs="Arial"/>
                <w:sz w:val="24"/>
                <w:szCs w:val="24"/>
              </w:rPr>
              <w:t>5</w:t>
            </w:r>
          </w:p>
        </w:tc>
        <w:tc>
          <w:tcPr>
            <w:tcW w:w="850" w:type="dxa"/>
            <w:shd w:val="clear" w:color="auto" w:fill="auto"/>
          </w:tcPr>
          <w:p w:rsidR="000B5E7A" w:rsidRPr="00E56417" w:rsidRDefault="000B5E7A" w:rsidP="00F92FAC">
            <w:pPr>
              <w:jc w:val="center"/>
              <w:rPr>
                <w:rFonts w:ascii="Arial" w:hAnsi="Arial" w:cs="Arial"/>
                <w:sz w:val="24"/>
                <w:szCs w:val="24"/>
              </w:rPr>
            </w:pPr>
            <w:r w:rsidRPr="00E56417">
              <w:rPr>
                <w:rFonts w:ascii="Arial" w:hAnsi="Arial" w:cs="Arial"/>
                <w:sz w:val="24"/>
                <w:szCs w:val="24"/>
              </w:rPr>
              <w:t>20-40</w:t>
            </w:r>
          </w:p>
        </w:tc>
        <w:tc>
          <w:tcPr>
            <w:tcW w:w="851" w:type="dxa"/>
            <w:shd w:val="clear" w:color="auto" w:fill="auto"/>
          </w:tcPr>
          <w:p w:rsidR="000B5E7A" w:rsidRPr="00E56417" w:rsidRDefault="00B96676" w:rsidP="00F92FAC">
            <w:pPr>
              <w:jc w:val="center"/>
              <w:rPr>
                <w:rFonts w:ascii="Arial" w:hAnsi="Arial" w:cs="Arial"/>
                <w:sz w:val="24"/>
                <w:szCs w:val="24"/>
              </w:rPr>
            </w:pPr>
            <w:r w:rsidRPr="00E56417">
              <w:rPr>
                <w:rFonts w:ascii="Arial" w:hAnsi="Arial" w:cs="Arial"/>
                <w:sz w:val="24"/>
                <w:szCs w:val="24"/>
              </w:rPr>
              <w:t>20</w:t>
            </w:r>
          </w:p>
        </w:tc>
        <w:tc>
          <w:tcPr>
            <w:tcW w:w="851" w:type="dxa"/>
            <w:shd w:val="clear" w:color="auto" w:fill="auto"/>
          </w:tcPr>
          <w:p w:rsidR="000B5E7A" w:rsidRPr="00E56417" w:rsidRDefault="000B5E7A" w:rsidP="00F92FAC">
            <w:pPr>
              <w:jc w:val="center"/>
              <w:rPr>
                <w:rFonts w:ascii="Arial" w:hAnsi="Arial" w:cs="Arial"/>
                <w:sz w:val="24"/>
                <w:szCs w:val="24"/>
              </w:rPr>
            </w:pPr>
            <w:r w:rsidRPr="00E56417">
              <w:rPr>
                <w:rFonts w:ascii="Arial" w:hAnsi="Arial" w:cs="Arial"/>
                <w:sz w:val="24"/>
                <w:szCs w:val="24"/>
              </w:rPr>
              <w:t>3</w:t>
            </w:r>
          </w:p>
        </w:tc>
        <w:tc>
          <w:tcPr>
            <w:tcW w:w="742" w:type="dxa"/>
            <w:shd w:val="clear" w:color="auto" w:fill="auto"/>
          </w:tcPr>
          <w:p w:rsidR="000B5E7A" w:rsidRPr="00E56417" w:rsidRDefault="00B96676" w:rsidP="00F92FAC">
            <w:pPr>
              <w:jc w:val="center"/>
              <w:rPr>
                <w:rFonts w:ascii="Arial" w:hAnsi="Arial" w:cs="Arial"/>
                <w:sz w:val="24"/>
                <w:szCs w:val="24"/>
              </w:rPr>
            </w:pPr>
            <w:r w:rsidRPr="00E56417">
              <w:rPr>
                <w:rFonts w:ascii="Arial" w:hAnsi="Arial" w:cs="Arial"/>
                <w:sz w:val="24"/>
                <w:szCs w:val="24"/>
              </w:rPr>
              <w:t>1,5</w:t>
            </w:r>
          </w:p>
        </w:tc>
        <w:tc>
          <w:tcPr>
            <w:tcW w:w="2234" w:type="dxa"/>
          </w:tcPr>
          <w:p w:rsidR="000B5E7A" w:rsidRPr="00E56417" w:rsidRDefault="000B5E7A" w:rsidP="00F92FAC">
            <w:pPr>
              <w:jc w:val="center"/>
              <w:rPr>
                <w:rFonts w:ascii="Arial" w:hAnsi="Arial" w:cs="Arial"/>
                <w:sz w:val="24"/>
                <w:szCs w:val="24"/>
              </w:rPr>
            </w:pPr>
            <w:r w:rsidRPr="00E56417">
              <w:rPr>
                <w:rFonts w:ascii="Arial" w:hAnsi="Arial" w:cs="Arial"/>
                <w:sz w:val="24"/>
                <w:szCs w:val="24"/>
              </w:rPr>
              <w:t>Усадебный жилой дом: от красной линии улиц – 5 м, от красной линии проездов-3м, до границы соседнего участка-3м;</w:t>
            </w:r>
          </w:p>
          <w:p w:rsidR="000B5E7A" w:rsidRPr="00E56417" w:rsidRDefault="000B5E7A" w:rsidP="00F92FAC">
            <w:pPr>
              <w:jc w:val="center"/>
              <w:rPr>
                <w:rFonts w:ascii="Arial" w:hAnsi="Arial" w:cs="Arial"/>
                <w:sz w:val="24"/>
                <w:szCs w:val="24"/>
              </w:rPr>
            </w:pPr>
            <w:r w:rsidRPr="00E56417">
              <w:rPr>
                <w:rFonts w:ascii="Arial" w:hAnsi="Arial" w:cs="Arial"/>
                <w:sz w:val="24"/>
                <w:szCs w:val="24"/>
              </w:rPr>
              <w:t>Хозяйственные постройки: от красной линии улиц-5м;</w:t>
            </w:r>
          </w:p>
          <w:p w:rsidR="000B5E7A" w:rsidRPr="00E56417" w:rsidRDefault="000B5E7A" w:rsidP="00F92FAC">
            <w:pPr>
              <w:jc w:val="center"/>
              <w:rPr>
                <w:rFonts w:ascii="Arial" w:hAnsi="Arial" w:cs="Arial"/>
                <w:sz w:val="24"/>
                <w:szCs w:val="24"/>
              </w:rPr>
            </w:pPr>
            <w:r w:rsidRPr="00E56417">
              <w:rPr>
                <w:rFonts w:ascii="Arial" w:hAnsi="Arial" w:cs="Arial"/>
                <w:sz w:val="24"/>
                <w:szCs w:val="24"/>
              </w:rPr>
              <w:t>До границы соседнего участка: постройки для содержания скота и птицы-4м, других построек-1м с учетом противопожарных и санитарных требований. Размещение гаража на участке допускается без отступа от красных линий застройки.</w:t>
            </w:r>
          </w:p>
          <w:p w:rsidR="000B5E7A" w:rsidRPr="00E56417" w:rsidRDefault="000B5E7A" w:rsidP="00F92FAC">
            <w:pPr>
              <w:jc w:val="center"/>
              <w:rPr>
                <w:rFonts w:ascii="Arial" w:hAnsi="Arial" w:cs="Arial"/>
                <w:sz w:val="24"/>
                <w:szCs w:val="24"/>
              </w:rPr>
            </w:pPr>
            <w:r w:rsidRPr="00E56417">
              <w:rPr>
                <w:rFonts w:ascii="Arial" w:hAnsi="Arial" w:cs="Arial"/>
                <w:sz w:val="24"/>
                <w:szCs w:val="24"/>
              </w:rPr>
              <w:t>Блокированный жилой дом:</w:t>
            </w:r>
          </w:p>
          <w:p w:rsidR="000B5E7A" w:rsidRPr="00E56417" w:rsidRDefault="000B5E7A" w:rsidP="00F92FAC">
            <w:pPr>
              <w:jc w:val="center"/>
              <w:rPr>
                <w:rFonts w:ascii="Arial" w:hAnsi="Arial" w:cs="Arial"/>
                <w:sz w:val="24"/>
                <w:szCs w:val="24"/>
              </w:rPr>
            </w:pPr>
            <w:r w:rsidRPr="00E56417">
              <w:rPr>
                <w:rFonts w:ascii="Arial" w:hAnsi="Arial" w:cs="Arial"/>
                <w:sz w:val="24"/>
                <w:szCs w:val="24"/>
              </w:rPr>
              <w:t>До красной линии улиц-6м, до границы соседнего участка блокированной застройки-0м, усадебной застройки-3м с учетом противопожарных и санитарных требований.</w:t>
            </w:r>
          </w:p>
        </w:tc>
      </w:tr>
      <w:tr w:rsidR="00F92FAC" w:rsidRPr="00E56417" w:rsidTr="00B068D4">
        <w:trPr>
          <w:trHeight w:hRule="exact" w:val="4269"/>
        </w:trPr>
        <w:tc>
          <w:tcPr>
            <w:tcW w:w="675"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ОД-1</w:t>
            </w:r>
          </w:p>
          <w:p w:rsidR="00F92FAC" w:rsidRPr="00E56417" w:rsidRDefault="00F92FAC" w:rsidP="00F92FAC">
            <w:pPr>
              <w:jc w:val="center"/>
              <w:rPr>
                <w:rFonts w:ascii="Arial" w:hAnsi="Arial" w:cs="Arial"/>
                <w:sz w:val="24"/>
                <w:szCs w:val="24"/>
              </w:rPr>
            </w:pPr>
          </w:p>
        </w:tc>
        <w:tc>
          <w:tcPr>
            <w:tcW w:w="708" w:type="dxa"/>
            <w:shd w:val="clear" w:color="auto" w:fill="auto"/>
          </w:tcPr>
          <w:p w:rsidR="00F92FAC" w:rsidRPr="00E56417" w:rsidRDefault="00B96676" w:rsidP="00F92FAC">
            <w:pPr>
              <w:jc w:val="center"/>
              <w:rPr>
                <w:rFonts w:ascii="Arial" w:hAnsi="Arial" w:cs="Arial"/>
                <w:sz w:val="24"/>
                <w:szCs w:val="24"/>
              </w:rPr>
            </w:pPr>
            <w:r w:rsidRPr="00E56417">
              <w:rPr>
                <w:rFonts w:ascii="Arial" w:hAnsi="Arial" w:cs="Arial"/>
                <w:sz w:val="24"/>
                <w:szCs w:val="24"/>
              </w:rPr>
              <w:t>НР</w:t>
            </w:r>
          </w:p>
          <w:p w:rsidR="00F92FAC" w:rsidRPr="00E56417" w:rsidRDefault="00F92FAC" w:rsidP="00F92FAC">
            <w:pPr>
              <w:jc w:val="center"/>
              <w:rPr>
                <w:rFonts w:ascii="Arial" w:hAnsi="Arial" w:cs="Arial"/>
                <w:sz w:val="24"/>
                <w:szCs w:val="24"/>
              </w:rPr>
            </w:pPr>
          </w:p>
        </w:tc>
        <w:tc>
          <w:tcPr>
            <w:tcW w:w="851" w:type="dxa"/>
            <w:shd w:val="clear" w:color="auto" w:fill="auto"/>
          </w:tcPr>
          <w:p w:rsidR="00F92FAC" w:rsidRPr="00E56417" w:rsidRDefault="00B96676" w:rsidP="00F92FAC">
            <w:pPr>
              <w:jc w:val="center"/>
              <w:rPr>
                <w:rFonts w:ascii="Arial" w:hAnsi="Arial" w:cs="Arial"/>
                <w:sz w:val="24"/>
                <w:szCs w:val="24"/>
              </w:rPr>
            </w:pPr>
            <w:r w:rsidRPr="00E56417">
              <w:rPr>
                <w:rFonts w:ascii="Arial" w:hAnsi="Arial" w:cs="Arial"/>
                <w:sz w:val="24"/>
                <w:szCs w:val="24"/>
              </w:rPr>
              <w:t>НР</w:t>
            </w:r>
          </w:p>
          <w:p w:rsidR="00F92FAC" w:rsidRPr="00E56417" w:rsidRDefault="00F92FAC" w:rsidP="00F92FAC">
            <w:pPr>
              <w:jc w:val="center"/>
              <w:rPr>
                <w:rFonts w:ascii="Arial" w:hAnsi="Arial" w:cs="Arial"/>
                <w:sz w:val="24"/>
                <w:szCs w:val="24"/>
              </w:rPr>
            </w:pPr>
          </w:p>
        </w:tc>
        <w:tc>
          <w:tcPr>
            <w:tcW w:w="850" w:type="dxa"/>
            <w:shd w:val="clear" w:color="auto" w:fill="auto"/>
          </w:tcPr>
          <w:p w:rsidR="00F92FAC" w:rsidRPr="00E56417" w:rsidRDefault="00843AE3" w:rsidP="00F92FAC">
            <w:pPr>
              <w:jc w:val="center"/>
              <w:rPr>
                <w:rFonts w:ascii="Arial" w:hAnsi="Arial" w:cs="Arial"/>
                <w:sz w:val="24"/>
                <w:szCs w:val="24"/>
              </w:rPr>
            </w:pPr>
            <w:r w:rsidRPr="00E56417">
              <w:rPr>
                <w:rFonts w:ascii="Arial" w:hAnsi="Arial" w:cs="Arial"/>
                <w:sz w:val="24"/>
                <w:szCs w:val="24"/>
              </w:rPr>
              <w:t>НР</w:t>
            </w:r>
          </w:p>
          <w:p w:rsidR="00F92FAC" w:rsidRPr="00E56417" w:rsidRDefault="00F92FAC" w:rsidP="00F92FAC">
            <w:pPr>
              <w:jc w:val="center"/>
              <w:rPr>
                <w:rFonts w:ascii="Arial" w:hAnsi="Arial" w:cs="Arial"/>
                <w:sz w:val="24"/>
                <w:szCs w:val="24"/>
              </w:rPr>
            </w:pPr>
          </w:p>
        </w:tc>
        <w:tc>
          <w:tcPr>
            <w:tcW w:w="852" w:type="dxa"/>
          </w:tcPr>
          <w:p w:rsidR="00F92FAC" w:rsidRPr="00E56417" w:rsidRDefault="00843AE3" w:rsidP="00F92FAC">
            <w:pPr>
              <w:jc w:val="center"/>
              <w:rPr>
                <w:rFonts w:ascii="Arial" w:hAnsi="Arial" w:cs="Arial"/>
                <w:sz w:val="24"/>
                <w:szCs w:val="24"/>
              </w:rPr>
            </w:pPr>
            <w:r w:rsidRPr="00E56417">
              <w:rPr>
                <w:rFonts w:ascii="Arial" w:hAnsi="Arial" w:cs="Arial"/>
                <w:sz w:val="24"/>
                <w:szCs w:val="24"/>
              </w:rPr>
              <w:t>60</w:t>
            </w:r>
          </w:p>
        </w:tc>
        <w:tc>
          <w:tcPr>
            <w:tcW w:w="850" w:type="dxa"/>
            <w:shd w:val="clear" w:color="auto" w:fill="auto"/>
          </w:tcPr>
          <w:p w:rsidR="00F92FAC" w:rsidRPr="00E56417" w:rsidRDefault="00843AE3" w:rsidP="00F92FAC">
            <w:pPr>
              <w:jc w:val="center"/>
              <w:rPr>
                <w:rFonts w:ascii="Arial" w:hAnsi="Arial" w:cs="Arial"/>
                <w:sz w:val="24"/>
                <w:szCs w:val="24"/>
              </w:rPr>
            </w:pPr>
            <w:r w:rsidRPr="00E56417">
              <w:rPr>
                <w:rFonts w:ascii="Arial" w:hAnsi="Arial" w:cs="Arial"/>
                <w:sz w:val="24"/>
                <w:szCs w:val="24"/>
              </w:rPr>
              <w:t>10-20</w:t>
            </w:r>
          </w:p>
          <w:p w:rsidR="00F92FAC" w:rsidRPr="00E56417" w:rsidRDefault="00F92FAC" w:rsidP="00F92FAC">
            <w:pPr>
              <w:jc w:val="center"/>
              <w:rPr>
                <w:rFonts w:ascii="Arial" w:hAnsi="Arial" w:cs="Arial"/>
                <w:sz w:val="24"/>
                <w:szCs w:val="24"/>
              </w:rPr>
            </w:pP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742"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1,6</w:t>
            </w:r>
          </w:p>
          <w:p w:rsidR="00F92FAC" w:rsidRPr="00E56417" w:rsidRDefault="00F92FAC" w:rsidP="00F92FAC">
            <w:pPr>
              <w:jc w:val="center"/>
              <w:rPr>
                <w:rFonts w:ascii="Arial" w:hAnsi="Arial" w:cs="Arial"/>
                <w:sz w:val="24"/>
                <w:szCs w:val="24"/>
              </w:rPr>
            </w:pPr>
          </w:p>
        </w:tc>
        <w:tc>
          <w:tcPr>
            <w:tcW w:w="2234" w:type="dxa"/>
          </w:tcPr>
          <w:p w:rsidR="00F92FAC" w:rsidRPr="00E56417" w:rsidRDefault="000B5E7A" w:rsidP="000B5E7A">
            <w:pPr>
              <w:jc w:val="center"/>
              <w:rPr>
                <w:rFonts w:ascii="Arial" w:hAnsi="Arial" w:cs="Arial"/>
                <w:sz w:val="24"/>
                <w:szCs w:val="24"/>
              </w:rPr>
            </w:pPr>
            <w:r w:rsidRPr="00E56417">
              <w:rPr>
                <w:rFonts w:ascii="Arial" w:hAnsi="Arial" w:cs="Arial"/>
                <w:sz w:val="24"/>
                <w:szCs w:val="24"/>
              </w:rPr>
              <w:t xml:space="preserve">Общественные объекты, кроме учреждений образования и воспитания-0м. Учреждения образования и воспитания: до </w:t>
            </w:r>
            <w:proofErr w:type="gramStart"/>
            <w:r w:rsidRPr="00E56417">
              <w:rPr>
                <w:rFonts w:ascii="Arial" w:hAnsi="Arial" w:cs="Arial"/>
                <w:sz w:val="24"/>
                <w:szCs w:val="24"/>
              </w:rPr>
              <w:t>красной</w:t>
            </w:r>
            <w:proofErr w:type="gramEnd"/>
            <w:r w:rsidRPr="00E56417">
              <w:rPr>
                <w:rFonts w:ascii="Arial" w:hAnsi="Arial" w:cs="Arial"/>
                <w:sz w:val="24"/>
                <w:szCs w:val="24"/>
              </w:rPr>
              <w:t xml:space="preserve"> линии-10м, до границ участка-12м с учетом противопожарных и санитарных требований</w:t>
            </w:r>
          </w:p>
        </w:tc>
      </w:tr>
      <w:tr w:rsidR="00F92FAC" w:rsidRPr="00E56417" w:rsidTr="00B068D4">
        <w:trPr>
          <w:trHeight w:hRule="exact" w:val="1268"/>
        </w:trPr>
        <w:tc>
          <w:tcPr>
            <w:tcW w:w="675" w:type="dxa"/>
            <w:shd w:val="clear" w:color="auto" w:fill="auto"/>
          </w:tcPr>
          <w:p w:rsidR="00F92FAC" w:rsidRPr="00E56417" w:rsidRDefault="00F92FAC" w:rsidP="00F92FAC">
            <w:pPr>
              <w:ind w:left="-57" w:right="-57"/>
              <w:jc w:val="center"/>
              <w:rPr>
                <w:rFonts w:ascii="Arial" w:hAnsi="Arial" w:cs="Arial"/>
                <w:sz w:val="24"/>
                <w:szCs w:val="24"/>
              </w:rPr>
            </w:pPr>
            <w:r w:rsidRPr="00E56417">
              <w:rPr>
                <w:rFonts w:ascii="Arial" w:hAnsi="Arial" w:cs="Arial"/>
                <w:sz w:val="24"/>
                <w:szCs w:val="24"/>
              </w:rPr>
              <w:lastRenderedPageBreak/>
              <w:t>П-1, П-2</w:t>
            </w:r>
          </w:p>
        </w:tc>
        <w:tc>
          <w:tcPr>
            <w:tcW w:w="708"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0,15/5,0</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15/120</w:t>
            </w:r>
          </w:p>
        </w:tc>
        <w:tc>
          <w:tcPr>
            <w:tcW w:w="850"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15/160</w:t>
            </w:r>
          </w:p>
        </w:tc>
        <w:tc>
          <w:tcPr>
            <w:tcW w:w="852" w:type="dxa"/>
          </w:tcPr>
          <w:p w:rsidR="00F92FAC" w:rsidRPr="00E56417" w:rsidRDefault="00F92FAC" w:rsidP="00F92FAC">
            <w:pPr>
              <w:jc w:val="center"/>
              <w:rPr>
                <w:rFonts w:ascii="Arial" w:hAnsi="Arial" w:cs="Arial"/>
                <w:sz w:val="24"/>
                <w:szCs w:val="24"/>
              </w:rPr>
            </w:pPr>
            <w:r w:rsidRPr="00E56417">
              <w:rPr>
                <w:rFonts w:ascii="Arial" w:hAnsi="Arial" w:cs="Arial"/>
                <w:sz w:val="24"/>
                <w:szCs w:val="24"/>
              </w:rPr>
              <w:t>10</w:t>
            </w:r>
          </w:p>
        </w:tc>
        <w:tc>
          <w:tcPr>
            <w:tcW w:w="850"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65</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742"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2,0</w:t>
            </w:r>
          </w:p>
        </w:tc>
        <w:tc>
          <w:tcPr>
            <w:tcW w:w="2234" w:type="dxa"/>
          </w:tcPr>
          <w:p w:rsidR="00F92FAC" w:rsidRPr="00E56417" w:rsidRDefault="00160458" w:rsidP="00F92FAC">
            <w:pPr>
              <w:jc w:val="center"/>
              <w:rPr>
                <w:rFonts w:ascii="Arial" w:hAnsi="Arial" w:cs="Arial"/>
                <w:sz w:val="24"/>
                <w:szCs w:val="24"/>
              </w:rPr>
            </w:pPr>
            <w:r w:rsidRPr="00E56417">
              <w:rPr>
                <w:rFonts w:ascii="Arial" w:hAnsi="Arial" w:cs="Arial"/>
                <w:sz w:val="24"/>
                <w:szCs w:val="24"/>
              </w:rPr>
              <w:t>6 метров с учетом противопожарных и санитарных требований</w:t>
            </w:r>
          </w:p>
        </w:tc>
      </w:tr>
      <w:tr w:rsidR="00F92FAC" w:rsidRPr="00E56417" w:rsidTr="00B068D4">
        <w:trPr>
          <w:trHeight w:hRule="exact" w:val="624"/>
        </w:trPr>
        <w:tc>
          <w:tcPr>
            <w:tcW w:w="675"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Р-1</w:t>
            </w:r>
          </w:p>
        </w:tc>
        <w:tc>
          <w:tcPr>
            <w:tcW w:w="708" w:type="dxa"/>
            <w:shd w:val="clear" w:color="auto" w:fill="auto"/>
          </w:tcPr>
          <w:p w:rsidR="00F92FAC" w:rsidRPr="00E56417" w:rsidRDefault="00843AE3" w:rsidP="00843AE3">
            <w:pP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843AE3" w:rsidP="00F92FAC">
            <w:pPr>
              <w:jc w:val="center"/>
              <w:rPr>
                <w:rFonts w:ascii="Arial" w:hAnsi="Arial" w:cs="Arial"/>
                <w:sz w:val="24"/>
                <w:szCs w:val="24"/>
              </w:rPr>
            </w:pPr>
            <w:proofErr w:type="spellStart"/>
            <w:r w:rsidRPr="00E56417">
              <w:rPr>
                <w:rFonts w:ascii="Arial" w:hAnsi="Arial" w:cs="Arial"/>
                <w:sz w:val="24"/>
                <w:szCs w:val="24"/>
              </w:rPr>
              <w:t>о</w:t>
            </w:r>
            <w:r w:rsidR="00F92FAC" w:rsidRPr="00E56417">
              <w:rPr>
                <w:rFonts w:ascii="Arial" w:hAnsi="Arial" w:cs="Arial"/>
                <w:sz w:val="24"/>
                <w:szCs w:val="24"/>
              </w:rPr>
              <w:t>проектом</w:t>
            </w:r>
            <w:proofErr w:type="spellEnd"/>
          </w:p>
        </w:tc>
        <w:tc>
          <w:tcPr>
            <w:tcW w:w="850" w:type="dxa"/>
            <w:shd w:val="clear" w:color="auto" w:fill="auto"/>
          </w:tcPr>
          <w:p w:rsidR="00F92FAC" w:rsidRPr="00E56417" w:rsidRDefault="00F92FAC" w:rsidP="00F92FAC">
            <w:pPr>
              <w:jc w:val="center"/>
              <w:rPr>
                <w:rFonts w:ascii="Arial" w:hAnsi="Arial" w:cs="Arial"/>
                <w:sz w:val="24"/>
                <w:szCs w:val="24"/>
              </w:rPr>
            </w:pPr>
            <w:proofErr w:type="spellStart"/>
            <w:r w:rsidRPr="00E56417">
              <w:rPr>
                <w:rFonts w:ascii="Arial" w:hAnsi="Arial" w:cs="Arial"/>
                <w:sz w:val="24"/>
                <w:szCs w:val="24"/>
              </w:rPr>
              <w:t>опред</w:t>
            </w:r>
            <w:proofErr w:type="spellEnd"/>
            <w:r w:rsidRPr="00E56417">
              <w:rPr>
                <w:rFonts w:ascii="Arial" w:hAnsi="Arial" w:cs="Arial"/>
                <w:sz w:val="24"/>
                <w:szCs w:val="24"/>
              </w:rPr>
              <w:t>.</w:t>
            </w:r>
          </w:p>
          <w:p w:rsidR="00F92FAC" w:rsidRPr="00E56417" w:rsidRDefault="00F92FAC" w:rsidP="00F92FAC">
            <w:pPr>
              <w:jc w:val="center"/>
              <w:rPr>
                <w:rFonts w:ascii="Arial" w:hAnsi="Arial" w:cs="Arial"/>
                <w:sz w:val="24"/>
                <w:szCs w:val="24"/>
              </w:rPr>
            </w:pPr>
            <w:r w:rsidRPr="00E56417">
              <w:rPr>
                <w:rFonts w:ascii="Arial" w:hAnsi="Arial" w:cs="Arial"/>
                <w:sz w:val="24"/>
                <w:szCs w:val="24"/>
              </w:rPr>
              <w:t>проектом</w:t>
            </w:r>
          </w:p>
        </w:tc>
        <w:tc>
          <w:tcPr>
            <w:tcW w:w="852" w:type="dxa"/>
          </w:tcPr>
          <w:p w:rsidR="00F92FAC" w:rsidRPr="00E56417" w:rsidRDefault="00F92FAC" w:rsidP="00F92FAC">
            <w:pPr>
              <w:jc w:val="center"/>
              <w:rPr>
                <w:rFonts w:ascii="Arial" w:hAnsi="Arial" w:cs="Arial"/>
                <w:sz w:val="24"/>
                <w:szCs w:val="24"/>
              </w:rPr>
            </w:pPr>
            <w:r w:rsidRPr="00E56417">
              <w:rPr>
                <w:rFonts w:ascii="Arial" w:hAnsi="Arial" w:cs="Arial"/>
                <w:sz w:val="24"/>
                <w:szCs w:val="24"/>
              </w:rPr>
              <w:t>10</w:t>
            </w:r>
          </w:p>
        </w:tc>
        <w:tc>
          <w:tcPr>
            <w:tcW w:w="850"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30</w:t>
            </w:r>
          </w:p>
          <w:p w:rsidR="00F92FAC" w:rsidRPr="00E56417" w:rsidRDefault="00F92FAC" w:rsidP="00F92FAC">
            <w:pPr>
              <w:jc w:val="center"/>
              <w:rPr>
                <w:rFonts w:ascii="Arial" w:hAnsi="Arial" w:cs="Arial"/>
                <w:sz w:val="24"/>
                <w:szCs w:val="24"/>
              </w:rPr>
            </w:pP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843AE3" w:rsidP="00F92FAC">
            <w:pPr>
              <w:jc w:val="center"/>
              <w:rPr>
                <w:rFonts w:ascii="Arial" w:hAnsi="Arial" w:cs="Arial"/>
                <w:sz w:val="24"/>
                <w:szCs w:val="24"/>
              </w:rPr>
            </w:pPr>
            <w:r w:rsidRPr="00E56417">
              <w:rPr>
                <w:rFonts w:ascii="Arial" w:hAnsi="Arial" w:cs="Arial"/>
                <w:sz w:val="24"/>
                <w:szCs w:val="24"/>
              </w:rPr>
              <w:t>НР</w:t>
            </w:r>
          </w:p>
          <w:p w:rsidR="00F92FAC" w:rsidRPr="00E56417" w:rsidRDefault="00F92FAC" w:rsidP="00F92FAC">
            <w:pPr>
              <w:jc w:val="center"/>
              <w:rPr>
                <w:rFonts w:ascii="Arial" w:hAnsi="Arial" w:cs="Arial"/>
                <w:sz w:val="24"/>
                <w:szCs w:val="24"/>
              </w:rPr>
            </w:pPr>
          </w:p>
        </w:tc>
        <w:tc>
          <w:tcPr>
            <w:tcW w:w="742" w:type="dxa"/>
            <w:shd w:val="clear" w:color="auto" w:fill="auto"/>
          </w:tcPr>
          <w:p w:rsidR="00F92FAC" w:rsidRPr="00E56417" w:rsidRDefault="00843AE3" w:rsidP="00F92FAC">
            <w:pPr>
              <w:jc w:val="center"/>
              <w:rPr>
                <w:rFonts w:ascii="Arial" w:hAnsi="Arial" w:cs="Arial"/>
                <w:sz w:val="24"/>
                <w:szCs w:val="24"/>
              </w:rPr>
            </w:pPr>
            <w:r w:rsidRPr="00E56417">
              <w:rPr>
                <w:rFonts w:ascii="Arial" w:hAnsi="Arial" w:cs="Arial"/>
                <w:sz w:val="24"/>
                <w:szCs w:val="24"/>
              </w:rPr>
              <w:t>1,5</w:t>
            </w:r>
          </w:p>
          <w:p w:rsidR="00F92FAC" w:rsidRPr="00E56417" w:rsidRDefault="00F92FAC" w:rsidP="00F92FAC">
            <w:pPr>
              <w:jc w:val="center"/>
              <w:rPr>
                <w:rFonts w:ascii="Arial" w:hAnsi="Arial" w:cs="Arial"/>
                <w:sz w:val="24"/>
                <w:szCs w:val="24"/>
              </w:rPr>
            </w:pPr>
          </w:p>
        </w:tc>
        <w:tc>
          <w:tcPr>
            <w:tcW w:w="2234" w:type="dxa"/>
          </w:tcPr>
          <w:p w:rsidR="00F92FAC" w:rsidRPr="00E56417" w:rsidRDefault="00160458" w:rsidP="00F92FAC">
            <w:pPr>
              <w:jc w:val="center"/>
              <w:rPr>
                <w:rFonts w:ascii="Arial" w:hAnsi="Arial" w:cs="Arial"/>
                <w:sz w:val="24"/>
                <w:szCs w:val="24"/>
              </w:rPr>
            </w:pPr>
            <w:r w:rsidRPr="00E56417">
              <w:rPr>
                <w:rFonts w:ascii="Arial" w:hAnsi="Arial" w:cs="Arial"/>
                <w:sz w:val="24"/>
                <w:szCs w:val="24"/>
              </w:rPr>
              <w:t>НР</w:t>
            </w:r>
          </w:p>
        </w:tc>
      </w:tr>
      <w:tr w:rsidR="00F92FAC" w:rsidRPr="00E56417" w:rsidTr="00B068D4">
        <w:trPr>
          <w:trHeight w:hRule="exact" w:val="770"/>
        </w:trPr>
        <w:tc>
          <w:tcPr>
            <w:tcW w:w="675"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Р-2</w:t>
            </w:r>
          </w:p>
        </w:tc>
        <w:tc>
          <w:tcPr>
            <w:tcW w:w="708"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0,06/2,5</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13/30</w:t>
            </w:r>
          </w:p>
        </w:tc>
        <w:tc>
          <w:tcPr>
            <w:tcW w:w="850"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13/50</w:t>
            </w:r>
          </w:p>
        </w:tc>
        <w:tc>
          <w:tcPr>
            <w:tcW w:w="852" w:type="dxa"/>
          </w:tcPr>
          <w:p w:rsidR="00F92FAC" w:rsidRPr="00E56417" w:rsidRDefault="00F92FAC" w:rsidP="00F92FAC">
            <w:pPr>
              <w:jc w:val="center"/>
              <w:rPr>
                <w:rFonts w:ascii="Arial" w:hAnsi="Arial" w:cs="Arial"/>
                <w:sz w:val="24"/>
                <w:szCs w:val="24"/>
              </w:rPr>
            </w:pPr>
            <w:r w:rsidRPr="00E56417">
              <w:rPr>
                <w:rFonts w:ascii="Arial" w:hAnsi="Arial" w:cs="Arial"/>
                <w:sz w:val="24"/>
                <w:szCs w:val="24"/>
              </w:rPr>
              <w:t>10</w:t>
            </w:r>
          </w:p>
        </w:tc>
        <w:tc>
          <w:tcPr>
            <w:tcW w:w="850"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20</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2</w:t>
            </w:r>
          </w:p>
        </w:tc>
        <w:tc>
          <w:tcPr>
            <w:tcW w:w="742"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1,6</w:t>
            </w:r>
          </w:p>
        </w:tc>
        <w:tc>
          <w:tcPr>
            <w:tcW w:w="2234" w:type="dxa"/>
          </w:tcPr>
          <w:p w:rsidR="00F92FAC" w:rsidRPr="00E56417" w:rsidRDefault="00160458" w:rsidP="00F92FAC">
            <w:pPr>
              <w:jc w:val="center"/>
              <w:rPr>
                <w:rFonts w:ascii="Arial" w:hAnsi="Arial" w:cs="Arial"/>
                <w:sz w:val="24"/>
                <w:szCs w:val="24"/>
              </w:rPr>
            </w:pPr>
            <w:r w:rsidRPr="00E56417">
              <w:rPr>
                <w:rFonts w:ascii="Arial" w:hAnsi="Arial" w:cs="Arial"/>
                <w:sz w:val="24"/>
                <w:szCs w:val="24"/>
              </w:rPr>
              <w:t>НР</w:t>
            </w:r>
          </w:p>
        </w:tc>
      </w:tr>
      <w:tr w:rsidR="00F92FAC" w:rsidRPr="00E56417" w:rsidTr="00B068D4">
        <w:trPr>
          <w:trHeight w:hRule="exact" w:val="464"/>
        </w:trPr>
        <w:tc>
          <w:tcPr>
            <w:tcW w:w="675"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С-2</w:t>
            </w:r>
          </w:p>
        </w:tc>
        <w:tc>
          <w:tcPr>
            <w:tcW w:w="708" w:type="dxa"/>
            <w:shd w:val="clear" w:color="auto" w:fill="auto"/>
            <w:vAlign w:val="center"/>
          </w:tcPr>
          <w:p w:rsidR="00F92FAC" w:rsidRPr="00E56417" w:rsidRDefault="00F92FAC" w:rsidP="00F92FAC">
            <w:pPr>
              <w:pStyle w:val="a6"/>
              <w:jc w:val="center"/>
              <w:rPr>
                <w:rFonts w:ascii="Arial" w:hAnsi="Arial" w:cs="Arial"/>
                <w:color w:val="000000"/>
              </w:rPr>
            </w:pPr>
            <w:r w:rsidRPr="00E56417">
              <w:rPr>
                <w:rFonts w:ascii="Arial" w:hAnsi="Arial" w:cs="Arial"/>
                <w:color w:val="000000"/>
              </w:rPr>
              <w:t>0.06</w:t>
            </w:r>
          </w:p>
        </w:tc>
        <w:tc>
          <w:tcPr>
            <w:tcW w:w="851" w:type="dxa"/>
            <w:shd w:val="clear" w:color="auto" w:fill="auto"/>
            <w:vAlign w:val="center"/>
          </w:tcPr>
          <w:p w:rsidR="00F92FAC" w:rsidRPr="00E56417" w:rsidRDefault="00F92FAC" w:rsidP="00F92FAC">
            <w:pPr>
              <w:pStyle w:val="a6"/>
              <w:jc w:val="center"/>
              <w:rPr>
                <w:rFonts w:ascii="Arial" w:hAnsi="Arial" w:cs="Arial"/>
                <w:color w:val="000000"/>
              </w:rPr>
            </w:pPr>
            <w:r w:rsidRPr="00E56417">
              <w:rPr>
                <w:rFonts w:ascii="Arial" w:hAnsi="Arial" w:cs="Arial"/>
                <w:color w:val="000000"/>
              </w:rPr>
              <w:t>НР</w:t>
            </w:r>
          </w:p>
        </w:tc>
        <w:tc>
          <w:tcPr>
            <w:tcW w:w="850" w:type="dxa"/>
            <w:shd w:val="clear" w:color="auto" w:fill="auto"/>
            <w:vAlign w:val="center"/>
          </w:tcPr>
          <w:p w:rsidR="00F92FAC" w:rsidRPr="00E56417" w:rsidRDefault="00F92FAC" w:rsidP="00F92FAC">
            <w:pPr>
              <w:pStyle w:val="a6"/>
              <w:jc w:val="center"/>
              <w:rPr>
                <w:rFonts w:ascii="Arial" w:hAnsi="Arial" w:cs="Arial"/>
                <w:color w:val="000000"/>
              </w:rPr>
            </w:pPr>
            <w:r w:rsidRPr="00E56417">
              <w:rPr>
                <w:rFonts w:ascii="Arial" w:hAnsi="Arial" w:cs="Arial"/>
                <w:color w:val="000000"/>
              </w:rPr>
              <w:t>НР</w:t>
            </w:r>
          </w:p>
        </w:tc>
        <w:tc>
          <w:tcPr>
            <w:tcW w:w="852" w:type="dxa"/>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0"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40</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742"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1,6</w:t>
            </w:r>
          </w:p>
        </w:tc>
        <w:tc>
          <w:tcPr>
            <w:tcW w:w="2234" w:type="dxa"/>
          </w:tcPr>
          <w:p w:rsidR="00F92FAC" w:rsidRPr="00E56417" w:rsidRDefault="00160458" w:rsidP="00F92FAC">
            <w:pPr>
              <w:jc w:val="center"/>
              <w:rPr>
                <w:rFonts w:ascii="Arial" w:hAnsi="Arial" w:cs="Arial"/>
                <w:sz w:val="24"/>
                <w:szCs w:val="24"/>
              </w:rPr>
            </w:pPr>
            <w:r w:rsidRPr="00E56417">
              <w:rPr>
                <w:rFonts w:ascii="Arial" w:hAnsi="Arial" w:cs="Arial"/>
                <w:sz w:val="24"/>
                <w:szCs w:val="24"/>
              </w:rPr>
              <w:t>-</w:t>
            </w:r>
          </w:p>
        </w:tc>
      </w:tr>
      <w:tr w:rsidR="00F92FAC" w:rsidRPr="00E56417" w:rsidTr="00B068D4">
        <w:trPr>
          <w:trHeight w:hRule="exact" w:val="661"/>
        </w:trPr>
        <w:tc>
          <w:tcPr>
            <w:tcW w:w="675"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СП-1</w:t>
            </w:r>
          </w:p>
        </w:tc>
        <w:tc>
          <w:tcPr>
            <w:tcW w:w="708" w:type="dxa"/>
            <w:shd w:val="clear" w:color="auto" w:fill="auto"/>
            <w:vAlign w:val="center"/>
          </w:tcPr>
          <w:p w:rsidR="00F92FAC" w:rsidRPr="00E56417" w:rsidRDefault="00F92FAC" w:rsidP="00F92FAC">
            <w:pPr>
              <w:pStyle w:val="a6"/>
              <w:jc w:val="center"/>
              <w:rPr>
                <w:rFonts w:ascii="Arial" w:hAnsi="Arial" w:cs="Arial"/>
                <w:color w:val="000000"/>
              </w:rPr>
            </w:pPr>
            <w:r w:rsidRPr="00E56417">
              <w:rPr>
                <w:rFonts w:ascii="Arial" w:hAnsi="Arial" w:cs="Arial"/>
                <w:color w:val="000000"/>
              </w:rPr>
              <w:t>0,06</w:t>
            </w:r>
          </w:p>
        </w:tc>
        <w:tc>
          <w:tcPr>
            <w:tcW w:w="851" w:type="dxa"/>
            <w:shd w:val="clear" w:color="auto" w:fill="auto"/>
            <w:vAlign w:val="center"/>
          </w:tcPr>
          <w:p w:rsidR="00F92FAC" w:rsidRPr="00E56417" w:rsidRDefault="00F92FAC" w:rsidP="00F92FAC">
            <w:pPr>
              <w:pStyle w:val="a6"/>
              <w:jc w:val="center"/>
              <w:rPr>
                <w:rFonts w:ascii="Arial" w:hAnsi="Arial" w:cs="Arial"/>
                <w:color w:val="000000"/>
              </w:rPr>
            </w:pPr>
            <w:r w:rsidRPr="00E56417">
              <w:rPr>
                <w:rFonts w:ascii="Arial" w:hAnsi="Arial" w:cs="Arial"/>
                <w:color w:val="000000"/>
              </w:rPr>
              <w:t>НР</w:t>
            </w:r>
          </w:p>
        </w:tc>
        <w:tc>
          <w:tcPr>
            <w:tcW w:w="850" w:type="dxa"/>
            <w:shd w:val="clear" w:color="auto" w:fill="auto"/>
            <w:vAlign w:val="center"/>
          </w:tcPr>
          <w:p w:rsidR="00F92FAC" w:rsidRPr="00E56417" w:rsidRDefault="00F92FAC" w:rsidP="00F92FAC">
            <w:pPr>
              <w:pStyle w:val="a6"/>
              <w:jc w:val="center"/>
              <w:rPr>
                <w:rFonts w:ascii="Arial" w:hAnsi="Arial" w:cs="Arial"/>
                <w:color w:val="000000"/>
              </w:rPr>
            </w:pPr>
            <w:r w:rsidRPr="00E56417">
              <w:rPr>
                <w:rFonts w:ascii="Arial" w:hAnsi="Arial" w:cs="Arial"/>
                <w:color w:val="000000"/>
              </w:rPr>
              <w:t>НР</w:t>
            </w:r>
          </w:p>
        </w:tc>
        <w:tc>
          <w:tcPr>
            <w:tcW w:w="852" w:type="dxa"/>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0"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НР</w:t>
            </w:r>
          </w:p>
        </w:tc>
        <w:tc>
          <w:tcPr>
            <w:tcW w:w="742" w:type="dxa"/>
            <w:shd w:val="clear" w:color="auto" w:fill="auto"/>
          </w:tcPr>
          <w:p w:rsidR="00F92FAC" w:rsidRPr="00E56417" w:rsidRDefault="00F92FAC" w:rsidP="00F92FAC">
            <w:pPr>
              <w:jc w:val="center"/>
              <w:rPr>
                <w:rFonts w:ascii="Arial" w:hAnsi="Arial" w:cs="Arial"/>
                <w:sz w:val="24"/>
                <w:szCs w:val="24"/>
              </w:rPr>
            </w:pPr>
            <w:r w:rsidRPr="00E56417">
              <w:rPr>
                <w:rFonts w:ascii="Arial" w:hAnsi="Arial" w:cs="Arial"/>
                <w:sz w:val="24"/>
                <w:szCs w:val="24"/>
              </w:rPr>
              <w:t>1,6</w:t>
            </w:r>
          </w:p>
        </w:tc>
        <w:tc>
          <w:tcPr>
            <w:tcW w:w="2234" w:type="dxa"/>
          </w:tcPr>
          <w:p w:rsidR="00F92FAC" w:rsidRPr="00E56417" w:rsidRDefault="000B1A70" w:rsidP="00F92FAC">
            <w:pPr>
              <w:jc w:val="center"/>
              <w:rPr>
                <w:rFonts w:ascii="Arial" w:hAnsi="Arial" w:cs="Arial"/>
                <w:sz w:val="24"/>
                <w:szCs w:val="24"/>
              </w:rPr>
            </w:pPr>
            <w:r w:rsidRPr="00E56417">
              <w:rPr>
                <w:rFonts w:ascii="Arial" w:hAnsi="Arial" w:cs="Arial"/>
                <w:sz w:val="24"/>
                <w:szCs w:val="24"/>
              </w:rPr>
              <w:t>НР</w:t>
            </w:r>
          </w:p>
        </w:tc>
      </w:tr>
      <w:tr w:rsidR="00B068D4" w:rsidRPr="00E56417" w:rsidTr="000C702F">
        <w:trPr>
          <w:trHeight w:hRule="exact" w:val="997"/>
        </w:trPr>
        <w:tc>
          <w:tcPr>
            <w:tcW w:w="675" w:type="dxa"/>
            <w:shd w:val="clear" w:color="auto" w:fill="auto"/>
          </w:tcPr>
          <w:p w:rsidR="00B068D4" w:rsidRPr="00E56417" w:rsidRDefault="00B068D4" w:rsidP="00843AE3">
            <w:pPr>
              <w:jc w:val="center"/>
              <w:rPr>
                <w:rFonts w:ascii="Arial" w:hAnsi="Arial" w:cs="Arial"/>
                <w:sz w:val="24"/>
                <w:szCs w:val="24"/>
              </w:rPr>
            </w:pPr>
            <w:r w:rsidRPr="00E56417">
              <w:rPr>
                <w:rFonts w:ascii="Arial" w:hAnsi="Arial" w:cs="Arial"/>
                <w:sz w:val="24"/>
                <w:szCs w:val="24"/>
              </w:rPr>
              <w:t>С-1</w:t>
            </w:r>
          </w:p>
        </w:tc>
        <w:tc>
          <w:tcPr>
            <w:tcW w:w="708" w:type="dxa"/>
            <w:shd w:val="clear" w:color="auto" w:fill="auto"/>
            <w:vAlign w:val="center"/>
          </w:tcPr>
          <w:p w:rsidR="00B068D4" w:rsidRPr="00E56417" w:rsidRDefault="007339BC" w:rsidP="00843AE3">
            <w:pPr>
              <w:pStyle w:val="a6"/>
              <w:jc w:val="center"/>
              <w:rPr>
                <w:rFonts w:ascii="Arial" w:hAnsi="Arial" w:cs="Arial"/>
                <w:color w:val="000000"/>
              </w:rPr>
            </w:pPr>
            <w:r w:rsidRPr="00E56417">
              <w:rPr>
                <w:rFonts w:ascii="Arial" w:hAnsi="Arial" w:cs="Arial"/>
                <w:color w:val="000000"/>
              </w:rPr>
              <w:t>0.12-0.5</w:t>
            </w:r>
          </w:p>
        </w:tc>
        <w:tc>
          <w:tcPr>
            <w:tcW w:w="851" w:type="dxa"/>
            <w:shd w:val="clear" w:color="auto" w:fill="auto"/>
            <w:vAlign w:val="center"/>
          </w:tcPr>
          <w:p w:rsidR="00B068D4" w:rsidRPr="00E56417" w:rsidRDefault="007339BC" w:rsidP="00843AE3">
            <w:pPr>
              <w:pStyle w:val="a6"/>
              <w:jc w:val="center"/>
              <w:rPr>
                <w:rFonts w:ascii="Arial" w:hAnsi="Arial" w:cs="Arial"/>
                <w:color w:val="000000"/>
              </w:rPr>
            </w:pPr>
            <w:r w:rsidRPr="00E56417">
              <w:rPr>
                <w:rFonts w:ascii="Arial" w:hAnsi="Arial" w:cs="Arial"/>
                <w:color w:val="000000"/>
              </w:rPr>
              <w:t>НР</w:t>
            </w:r>
          </w:p>
        </w:tc>
        <w:tc>
          <w:tcPr>
            <w:tcW w:w="850" w:type="dxa"/>
            <w:shd w:val="clear" w:color="auto" w:fill="auto"/>
            <w:vAlign w:val="center"/>
          </w:tcPr>
          <w:p w:rsidR="00B068D4" w:rsidRPr="00E56417" w:rsidRDefault="007339BC" w:rsidP="00843AE3">
            <w:pPr>
              <w:pStyle w:val="a6"/>
              <w:jc w:val="center"/>
              <w:rPr>
                <w:rFonts w:ascii="Arial" w:hAnsi="Arial" w:cs="Arial"/>
                <w:color w:val="000000"/>
              </w:rPr>
            </w:pPr>
            <w:r w:rsidRPr="00E56417">
              <w:rPr>
                <w:rFonts w:ascii="Arial" w:hAnsi="Arial" w:cs="Arial"/>
                <w:color w:val="000000"/>
              </w:rPr>
              <w:t>НР</w:t>
            </w:r>
          </w:p>
        </w:tc>
        <w:tc>
          <w:tcPr>
            <w:tcW w:w="852" w:type="dxa"/>
          </w:tcPr>
          <w:p w:rsidR="00B068D4" w:rsidRPr="00E56417" w:rsidRDefault="007339BC" w:rsidP="00843AE3">
            <w:pPr>
              <w:jc w:val="center"/>
              <w:rPr>
                <w:rFonts w:ascii="Arial" w:hAnsi="Arial" w:cs="Arial"/>
                <w:sz w:val="24"/>
                <w:szCs w:val="24"/>
              </w:rPr>
            </w:pPr>
            <w:r w:rsidRPr="00E56417">
              <w:rPr>
                <w:rFonts w:ascii="Arial" w:hAnsi="Arial" w:cs="Arial"/>
                <w:sz w:val="24"/>
                <w:szCs w:val="24"/>
              </w:rPr>
              <w:t>НР</w:t>
            </w:r>
          </w:p>
        </w:tc>
        <w:tc>
          <w:tcPr>
            <w:tcW w:w="850" w:type="dxa"/>
            <w:shd w:val="clear" w:color="auto" w:fill="auto"/>
          </w:tcPr>
          <w:p w:rsidR="00B068D4" w:rsidRPr="00E56417" w:rsidRDefault="007339BC" w:rsidP="00843AE3">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B068D4" w:rsidRPr="00E56417" w:rsidRDefault="007339BC" w:rsidP="00843AE3">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B068D4" w:rsidRPr="00E56417" w:rsidRDefault="007339BC" w:rsidP="00843AE3">
            <w:pPr>
              <w:jc w:val="center"/>
              <w:rPr>
                <w:rFonts w:ascii="Arial" w:hAnsi="Arial" w:cs="Arial"/>
                <w:sz w:val="24"/>
                <w:szCs w:val="24"/>
              </w:rPr>
            </w:pPr>
            <w:r w:rsidRPr="00E56417">
              <w:rPr>
                <w:rFonts w:ascii="Arial" w:hAnsi="Arial" w:cs="Arial"/>
                <w:sz w:val="24"/>
                <w:szCs w:val="24"/>
              </w:rPr>
              <w:t>НР</w:t>
            </w:r>
          </w:p>
        </w:tc>
        <w:tc>
          <w:tcPr>
            <w:tcW w:w="742" w:type="dxa"/>
            <w:shd w:val="clear" w:color="auto" w:fill="auto"/>
          </w:tcPr>
          <w:p w:rsidR="00B068D4" w:rsidRPr="00E56417" w:rsidRDefault="007339BC" w:rsidP="00843AE3">
            <w:pPr>
              <w:jc w:val="center"/>
              <w:rPr>
                <w:rFonts w:ascii="Arial" w:hAnsi="Arial" w:cs="Arial"/>
                <w:sz w:val="24"/>
                <w:szCs w:val="24"/>
              </w:rPr>
            </w:pPr>
            <w:r w:rsidRPr="00E56417">
              <w:rPr>
                <w:rFonts w:ascii="Arial" w:hAnsi="Arial" w:cs="Arial"/>
                <w:sz w:val="24"/>
                <w:szCs w:val="24"/>
              </w:rPr>
              <w:t>1.5</w:t>
            </w:r>
          </w:p>
        </w:tc>
        <w:tc>
          <w:tcPr>
            <w:tcW w:w="2234" w:type="dxa"/>
          </w:tcPr>
          <w:p w:rsidR="00B068D4" w:rsidRPr="00E56417" w:rsidRDefault="00843AE3" w:rsidP="00843AE3">
            <w:pPr>
              <w:jc w:val="center"/>
              <w:rPr>
                <w:rFonts w:ascii="Arial" w:hAnsi="Arial" w:cs="Arial"/>
                <w:sz w:val="24"/>
                <w:szCs w:val="24"/>
              </w:rPr>
            </w:pPr>
            <w:r w:rsidRPr="00E56417">
              <w:rPr>
                <w:rFonts w:ascii="Arial" w:hAnsi="Arial" w:cs="Arial"/>
                <w:sz w:val="24"/>
                <w:szCs w:val="24"/>
              </w:rPr>
              <w:t>НР</w:t>
            </w:r>
          </w:p>
        </w:tc>
      </w:tr>
      <w:tr w:rsidR="00843AE3" w:rsidRPr="00E56417" w:rsidTr="000C702F">
        <w:trPr>
          <w:trHeight w:hRule="exact" w:val="997"/>
        </w:trPr>
        <w:tc>
          <w:tcPr>
            <w:tcW w:w="675" w:type="dxa"/>
            <w:shd w:val="clear" w:color="auto" w:fill="auto"/>
          </w:tcPr>
          <w:p w:rsidR="00843AE3" w:rsidRPr="00E56417" w:rsidRDefault="00843AE3" w:rsidP="00843AE3">
            <w:pPr>
              <w:jc w:val="center"/>
              <w:rPr>
                <w:rFonts w:ascii="Arial" w:hAnsi="Arial" w:cs="Arial"/>
                <w:sz w:val="24"/>
                <w:szCs w:val="24"/>
              </w:rPr>
            </w:pPr>
            <w:r w:rsidRPr="00E56417">
              <w:rPr>
                <w:rFonts w:ascii="Arial" w:hAnsi="Arial" w:cs="Arial"/>
                <w:sz w:val="24"/>
                <w:szCs w:val="24"/>
              </w:rPr>
              <w:t>Т-1</w:t>
            </w:r>
          </w:p>
        </w:tc>
        <w:tc>
          <w:tcPr>
            <w:tcW w:w="708" w:type="dxa"/>
            <w:shd w:val="clear" w:color="auto" w:fill="auto"/>
            <w:vAlign w:val="center"/>
          </w:tcPr>
          <w:p w:rsidR="00843AE3" w:rsidRPr="00E56417" w:rsidRDefault="00843AE3" w:rsidP="00843AE3">
            <w:pPr>
              <w:pStyle w:val="a6"/>
              <w:jc w:val="center"/>
              <w:rPr>
                <w:rFonts w:ascii="Arial" w:hAnsi="Arial" w:cs="Arial"/>
                <w:color w:val="000000"/>
              </w:rPr>
            </w:pPr>
            <w:r w:rsidRPr="00E56417">
              <w:rPr>
                <w:rFonts w:ascii="Arial" w:hAnsi="Arial" w:cs="Arial"/>
                <w:color w:val="000000"/>
              </w:rPr>
              <w:t>НР</w:t>
            </w:r>
          </w:p>
        </w:tc>
        <w:tc>
          <w:tcPr>
            <w:tcW w:w="851" w:type="dxa"/>
            <w:shd w:val="clear" w:color="auto" w:fill="auto"/>
            <w:vAlign w:val="center"/>
          </w:tcPr>
          <w:p w:rsidR="00843AE3" w:rsidRPr="00E56417" w:rsidRDefault="00843AE3" w:rsidP="00843AE3">
            <w:pPr>
              <w:pStyle w:val="a6"/>
              <w:jc w:val="center"/>
              <w:rPr>
                <w:rFonts w:ascii="Arial" w:hAnsi="Arial" w:cs="Arial"/>
                <w:color w:val="000000"/>
              </w:rPr>
            </w:pPr>
            <w:r w:rsidRPr="00E56417">
              <w:rPr>
                <w:rFonts w:ascii="Arial" w:hAnsi="Arial" w:cs="Arial"/>
                <w:color w:val="000000"/>
              </w:rPr>
              <w:t>НР</w:t>
            </w:r>
          </w:p>
        </w:tc>
        <w:tc>
          <w:tcPr>
            <w:tcW w:w="850" w:type="dxa"/>
            <w:shd w:val="clear" w:color="auto" w:fill="auto"/>
            <w:vAlign w:val="center"/>
          </w:tcPr>
          <w:p w:rsidR="00843AE3" w:rsidRPr="00E56417" w:rsidRDefault="00843AE3" w:rsidP="00843AE3">
            <w:pPr>
              <w:pStyle w:val="a6"/>
              <w:jc w:val="center"/>
              <w:rPr>
                <w:rFonts w:ascii="Arial" w:hAnsi="Arial" w:cs="Arial"/>
                <w:color w:val="000000"/>
              </w:rPr>
            </w:pPr>
            <w:r w:rsidRPr="00E56417">
              <w:rPr>
                <w:rFonts w:ascii="Arial" w:hAnsi="Arial" w:cs="Arial"/>
                <w:color w:val="000000"/>
              </w:rPr>
              <w:t>НР</w:t>
            </w:r>
          </w:p>
        </w:tc>
        <w:tc>
          <w:tcPr>
            <w:tcW w:w="852" w:type="dxa"/>
          </w:tcPr>
          <w:p w:rsidR="00843AE3" w:rsidRPr="00E56417" w:rsidRDefault="00843AE3" w:rsidP="00843AE3">
            <w:pPr>
              <w:jc w:val="center"/>
              <w:rPr>
                <w:rFonts w:ascii="Arial" w:hAnsi="Arial" w:cs="Arial"/>
                <w:sz w:val="24"/>
                <w:szCs w:val="24"/>
              </w:rPr>
            </w:pPr>
            <w:r w:rsidRPr="00E56417">
              <w:rPr>
                <w:rFonts w:ascii="Arial" w:hAnsi="Arial" w:cs="Arial"/>
                <w:sz w:val="24"/>
                <w:szCs w:val="24"/>
              </w:rPr>
              <w:t>НР</w:t>
            </w:r>
          </w:p>
        </w:tc>
        <w:tc>
          <w:tcPr>
            <w:tcW w:w="850" w:type="dxa"/>
            <w:shd w:val="clear" w:color="auto" w:fill="auto"/>
          </w:tcPr>
          <w:p w:rsidR="00843AE3" w:rsidRPr="00E56417" w:rsidRDefault="00843AE3" w:rsidP="00843AE3">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843AE3" w:rsidRPr="00E56417" w:rsidRDefault="00843AE3" w:rsidP="00843AE3">
            <w:pPr>
              <w:jc w:val="center"/>
              <w:rPr>
                <w:rFonts w:ascii="Arial" w:hAnsi="Arial" w:cs="Arial"/>
                <w:sz w:val="24"/>
                <w:szCs w:val="24"/>
              </w:rPr>
            </w:pPr>
            <w:r w:rsidRPr="00E56417">
              <w:rPr>
                <w:rFonts w:ascii="Arial" w:hAnsi="Arial" w:cs="Arial"/>
                <w:sz w:val="24"/>
                <w:szCs w:val="24"/>
              </w:rPr>
              <w:t>НР</w:t>
            </w:r>
          </w:p>
        </w:tc>
        <w:tc>
          <w:tcPr>
            <w:tcW w:w="851" w:type="dxa"/>
            <w:shd w:val="clear" w:color="auto" w:fill="auto"/>
          </w:tcPr>
          <w:p w:rsidR="00843AE3" w:rsidRPr="00E56417" w:rsidRDefault="00843AE3" w:rsidP="00843AE3">
            <w:pPr>
              <w:jc w:val="center"/>
              <w:rPr>
                <w:rFonts w:ascii="Arial" w:hAnsi="Arial" w:cs="Arial"/>
                <w:sz w:val="24"/>
                <w:szCs w:val="24"/>
              </w:rPr>
            </w:pPr>
            <w:r w:rsidRPr="00E56417">
              <w:rPr>
                <w:rFonts w:ascii="Arial" w:hAnsi="Arial" w:cs="Arial"/>
                <w:sz w:val="24"/>
                <w:szCs w:val="24"/>
              </w:rPr>
              <w:t>НР</w:t>
            </w:r>
          </w:p>
        </w:tc>
        <w:tc>
          <w:tcPr>
            <w:tcW w:w="742" w:type="dxa"/>
            <w:shd w:val="clear" w:color="auto" w:fill="auto"/>
          </w:tcPr>
          <w:p w:rsidR="00843AE3" w:rsidRPr="00E56417" w:rsidRDefault="00843AE3" w:rsidP="00843AE3">
            <w:pPr>
              <w:jc w:val="center"/>
              <w:rPr>
                <w:rFonts w:ascii="Arial" w:hAnsi="Arial" w:cs="Arial"/>
                <w:sz w:val="24"/>
                <w:szCs w:val="24"/>
              </w:rPr>
            </w:pPr>
            <w:r w:rsidRPr="00E56417">
              <w:rPr>
                <w:rFonts w:ascii="Arial" w:hAnsi="Arial" w:cs="Arial"/>
                <w:sz w:val="24"/>
                <w:szCs w:val="24"/>
              </w:rPr>
              <w:t>НР</w:t>
            </w:r>
          </w:p>
        </w:tc>
        <w:tc>
          <w:tcPr>
            <w:tcW w:w="2234" w:type="dxa"/>
          </w:tcPr>
          <w:p w:rsidR="00843AE3" w:rsidRPr="00E56417" w:rsidRDefault="00843AE3" w:rsidP="00843AE3">
            <w:pPr>
              <w:jc w:val="center"/>
              <w:rPr>
                <w:rFonts w:ascii="Arial" w:hAnsi="Arial" w:cs="Arial"/>
                <w:sz w:val="24"/>
                <w:szCs w:val="24"/>
              </w:rPr>
            </w:pPr>
            <w:r w:rsidRPr="00E56417">
              <w:rPr>
                <w:rFonts w:ascii="Arial" w:hAnsi="Arial" w:cs="Arial"/>
                <w:sz w:val="24"/>
                <w:szCs w:val="24"/>
              </w:rPr>
              <w:t>НР</w:t>
            </w:r>
          </w:p>
        </w:tc>
      </w:tr>
    </w:tbl>
    <w:p w:rsidR="00E56417" w:rsidRDefault="00E56417" w:rsidP="00B068D4">
      <w:pPr>
        <w:pStyle w:val="a6"/>
        <w:ind w:right="454"/>
        <w:jc w:val="both"/>
        <w:rPr>
          <w:rFonts w:ascii="Arial" w:hAnsi="Arial" w:cs="Arial"/>
        </w:rPr>
      </w:pPr>
    </w:p>
    <w:p w:rsidR="00E56417" w:rsidRDefault="00E56417" w:rsidP="00E56417"/>
    <w:p w:rsidR="00E56417" w:rsidRPr="00833DA0" w:rsidRDefault="00E56417" w:rsidP="00E56417">
      <w:pPr>
        <w:tabs>
          <w:tab w:val="left" w:pos="720"/>
          <w:tab w:val="left" w:pos="1440"/>
          <w:tab w:val="left" w:pos="2160"/>
          <w:tab w:val="left" w:pos="2880"/>
          <w:tab w:val="left" w:pos="3600"/>
          <w:tab w:val="left" w:pos="5883"/>
        </w:tabs>
        <w:jc w:val="both"/>
        <w:rPr>
          <w:rFonts w:ascii="Arial" w:hAnsi="Arial" w:cs="Arial"/>
          <w:color w:val="000000"/>
          <w:sz w:val="24"/>
          <w:szCs w:val="24"/>
        </w:rPr>
      </w:pPr>
      <w:r>
        <w:tab/>
        <w:t xml:space="preserve">                                                                        </w:t>
      </w:r>
      <w:r w:rsidR="007D7422">
        <w:t xml:space="preserve">           </w:t>
      </w:r>
      <w:r>
        <w:t xml:space="preserve">  </w:t>
      </w:r>
      <w:r w:rsidRPr="00833DA0">
        <w:rPr>
          <w:rFonts w:ascii="Arial" w:hAnsi="Arial" w:cs="Arial"/>
          <w:color w:val="000000"/>
          <w:sz w:val="24"/>
          <w:szCs w:val="24"/>
        </w:rPr>
        <w:t>Глава сельского поселения</w:t>
      </w:r>
    </w:p>
    <w:p w:rsidR="00E56417" w:rsidRPr="00833DA0" w:rsidRDefault="00E56417" w:rsidP="00E56417">
      <w:pPr>
        <w:shd w:val="clear" w:color="auto" w:fill="FFFFFF"/>
        <w:jc w:val="right"/>
        <w:rPr>
          <w:rFonts w:ascii="Arial" w:hAnsi="Arial" w:cs="Arial"/>
          <w:color w:val="000000"/>
          <w:sz w:val="24"/>
          <w:szCs w:val="24"/>
        </w:rPr>
      </w:pPr>
      <w:proofErr w:type="spellStart"/>
      <w:r w:rsidRPr="00833DA0">
        <w:rPr>
          <w:rFonts w:ascii="Arial" w:hAnsi="Arial" w:cs="Arial"/>
          <w:color w:val="000000"/>
          <w:sz w:val="24"/>
          <w:szCs w:val="24"/>
        </w:rPr>
        <w:t>Слаковский</w:t>
      </w:r>
      <w:proofErr w:type="spellEnd"/>
      <w:r w:rsidRPr="00833DA0">
        <w:rPr>
          <w:rFonts w:ascii="Arial" w:hAnsi="Arial" w:cs="Arial"/>
          <w:color w:val="000000"/>
          <w:sz w:val="24"/>
          <w:szCs w:val="24"/>
        </w:rPr>
        <w:t xml:space="preserve"> сельсовет </w:t>
      </w:r>
    </w:p>
    <w:p w:rsidR="00E56417" w:rsidRPr="00833DA0" w:rsidRDefault="00E56417" w:rsidP="00E56417">
      <w:pPr>
        <w:shd w:val="clear" w:color="auto" w:fill="FFFFFF"/>
        <w:jc w:val="right"/>
        <w:rPr>
          <w:rFonts w:ascii="Arial" w:hAnsi="Arial" w:cs="Arial"/>
          <w:color w:val="000000"/>
          <w:sz w:val="24"/>
          <w:szCs w:val="24"/>
        </w:rPr>
      </w:pPr>
      <w:r w:rsidRPr="00833DA0">
        <w:rPr>
          <w:rFonts w:ascii="Arial" w:hAnsi="Arial" w:cs="Arial"/>
          <w:color w:val="000000"/>
          <w:sz w:val="24"/>
          <w:szCs w:val="24"/>
        </w:rPr>
        <w:t xml:space="preserve">муниципального района </w:t>
      </w:r>
    </w:p>
    <w:p w:rsidR="00E56417" w:rsidRPr="00833DA0" w:rsidRDefault="00E56417" w:rsidP="00E56417">
      <w:pPr>
        <w:shd w:val="clear" w:color="auto" w:fill="FFFFFF"/>
        <w:jc w:val="right"/>
        <w:rPr>
          <w:rFonts w:ascii="Arial" w:hAnsi="Arial" w:cs="Arial"/>
          <w:color w:val="000000"/>
          <w:sz w:val="24"/>
          <w:szCs w:val="24"/>
        </w:rPr>
      </w:pPr>
      <w:proofErr w:type="spellStart"/>
      <w:r w:rsidRPr="00833DA0">
        <w:rPr>
          <w:rFonts w:ascii="Arial" w:hAnsi="Arial" w:cs="Arial"/>
          <w:color w:val="000000"/>
          <w:sz w:val="24"/>
          <w:szCs w:val="24"/>
        </w:rPr>
        <w:t>Альшеевский</w:t>
      </w:r>
      <w:proofErr w:type="spellEnd"/>
      <w:r w:rsidRPr="00833DA0">
        <w:rPr>
          <w:rFonts w:ascii="Arial" w:hAnsi="Arial" w:cs="Arial"/>
          <w:color w:val="000000"/>
          <w:sz w:val="24"/>
          <w:szCs w:val="24"/>
        </w:rPr>
        <w:t xml:space="preserve"> район</w:t>
      </w:r>
    </w:p>
    <w:p w:rsidR="00E56417" w:rsidRPr="00833DA0" w:rsidRDefault="00E56417" w:rsidP="00E56417">
      <w:pPr>
        <w:shd w:val="clear" w:color="auto" w:fill="FFFFFF"/>
        <w:jc w:val="right"/>
        <w:rPr>
          <w:rFonts w:ascii="Arial" w:hAnsi="Arial" w:cs="Arial"/>
          <w:color w:val="000000"/>
          <w:sz w:val="24"/>
          <w:szCs w:val="24"/>
        </w:rPr>
      </w:pPr>
      <w:r>
        <w:rPr>
          <w:rFonts w:ascii="Arial" w:hAnsi="Arial" w:cs="Arial"/>
          <w:color w:val="000000"/>
          <w:sz w:val="24"/>
          <w:szCs w:val="24"/>
        </w:rPr>
        <w:t>Ре</w:t>
      </w:r>
      <w:r w:rsidRPr="00833DA0">
        <w:rPr>
          <w:rFonts w:ascii="Arial" w:hAnsi="Arial" w:cs="Arial"/>
          <w:color w:val="000000"/>
          <w:sz w:val="24"/>
          <w:szCs w:val="24"/>
        </w:rPr>
        <w:t xml:space="preserve">спублики Башкортостан                                         </w:t>
      </w:r>
    </w:p>
    <w:p w:rsidR="00F92FAC" w:rsidRPr="00E56417" w:rsidRDefault="00E56417" w:rsidP="00E56417">
      <w:pPr>
        <w:tabs>
          <w:tab w:val="left" w:pos="5685"/>
        </w:tabs>
      </w:pPr>
      <w:r>
        <w:rPr>
          <w:rFonts w:ascii="Arial" w:hAnsi="Arial" w:cs="Arial"/>
          <w:color w:val="000000"/>
          <w:sz w:val="24"/>
          <w:szCs w:val="24"/>
        </w:rPr>
        <w:t xml:space="preserve">                                                                                                              </w:t>
      </w:r>
      <w:r w:rsidR="007D7422">
        <w:rPr>
          <w:rFonts w:ascii="Arial" w:hAnsi="Arial" w:cs="Arial"/>
          <w:color w:val="000000"/>
          <w:sz w:val="24"/>
          <w:szCs w:val="24"/>
        </w:rPr>
        <w:t xml:space="preserve">            </w:t>
      </w:r>
      <w:r>
        <w:rPr>
          <w:rFonts w:ascii="Arial" w:hAnsi="Arial" w:cs="Arial"/>
          <w:color w:val="000000"/>
          <w:sz w:val="24"/>
          <w:szCs w:val="24"/>
        </w:rPr>
        <w:t xml:space="preserve">  </w:t>
      </w:r>
      <w:proofErr w:type="spellStart"/>
      <w:r w:rsidR="007D7422">
        <w:rPr>
          <w:rFonts w:ascii="Arial" w:hAnsi="Arial" w:cs="Arial"/>
          <w:color w:val="000000"/>
          <w:sz w:val="24"/>
          <w:szCs w:val="24"/>
        </w:rPr>
        <w:t>М.М.Мухтасимов</w:t>
      </w:r>
      <w:proofErr w:type="spellEnd"/>
      <w:r>
        <w:rPr>
          <w:rFonts w:ascii="Arial" w:hAnsi="Arial" w:cs="Arial"/>
          <w:color w:val="000000"/>
          <w:sz w:val="24"/>
          <w:szCs w:val="24"/>
        </w:rPr>
        <w:t xml:space="preserve">          </w:t>
      </w:r>
      <w:r w:rsidR="007D7422">
        <w:rPr>
          <w:rFonts w:ascii="Arial" w:hAnsi="Arial" w:cs="Arial"/>
          <w:color w:val="000000"/>
          <w:sz w:val="24"/>
          <w:szCs w:val="24"/>
        </w:rPr>
        <w:t xml:space="preserve">                 </w:t>
      </w:r>
      <w:r>
        <w:rPr>
          <w:rFonts w:ascii="Arial" w:hAnsi="Arial" w:cs="Arial"/>
          <w:color w:val="000000"/>
          <w:sz w:val="24"/>
          <w:szCs w:val="24"/>
        </w:rPr>
        <w:t xml:space="preserve">                                                                    </w:t>
      </w:r>
    </w:p>
    <w:sectPr w:rsidR="00F92FAC" w:rsidRPr="00E56417" w:rsidSect="007D742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95" w:hanging="360"/>
      </w:pPr>
      <w:rPr>
        <w:rFonts w:ascii="Symbol" w:hAnsi="Symbol"/>
        <w:b/>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82625"/>
    <w:rsid w:val="0006235F"/>
    <w:rsid w:val="000B1A70"/>
    <w:rsid w:val="000B5E7A"/>
    <w:rsid w:val="000C702F"/>
    <w:rsid w:val="00160458"/>
    <w:rsid w:val="0037208E"/>
    <w:rsid w:val="00372619"/>
    <w:rsid w:val="00375184"/>
    <w:rsid w:val="00414BFD"/>
    <w:rsid w:val="00444164"/>
    <w:rsid w:val="004B31E4"/>
    <w:rsid w:val="006C0A5F"/>
    <w:rsid w:val="007339BC"/>
    <w:rsid w:val="0077532C"/>
    <w:rsid w:val="00781554"/>
    <w:rsid w:val="0079448C"/>
    <w:rsid w:val="007D7422"/>
    <w:rsid w:val="00813C55"/>
    <w:rsid w:val="00843AE3"/>
    <w:rsid w:val="009B50D4"/>
    <w:rsid w:val="00A50007"/>
    <w:rsid w:val="00B068D4"/>
    <w:rsid w:val="00B82625"/>
    <w:rsid w:val="00B92A72"/>
    <w:rsid w:val="00B96676"/>
    <w:rsid w:val="00CF250F"/>
    <w:rsid w:val="00D46A9C"/>
    <w:rsid w:val="00D90A12"/>
    <w:rsid w:val="00D92620"/>
    <w:rsid w:val="00E12176"/>
    <w:rsid w:val="00E504AA"/>
    <w:rsid w:val="00E56417"/>
    <w:rsid w:val="00E86F46"/>
    <w:rsid w:val="00ED3035"/>
    <w:rsid w:val="00F92FAC"/>
    <w:rsid w:val="00FB5AB6"/>
    <w:rsid w:val="00FD0511"/>
    <w:rsid w:val="00FD5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2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82625"/>
    <w:pPr>
      <w:spacing w:after="120"/>
    </w:pPr>
    <w:rPr>
      <w:sz w:val="24"/>
      <w:szCs w:val="24"/>
    </w:rPr>
  </w:style>
  <w:style w:type="character" w:customStyle="1" w:styleId="a4">
    <w:name w:val="Основной текст Знак"/>
    <w:basedOn w:val="a0"/>
    <w:link w:val="a3"/>
    <w:uiPriority w:val="99"/>
    <w:rsid w:val="00B82625"/>
    <w:rPr>
      <w:rFonts w:ascii="Times New Roman" w:eastAsia="Times New Roman" w:hAnsi="Times New Roman" w:cs="Times New Roman"/>
      <w:sz w:val="24"/>
      <w:szCs w:val="24"/>
      <w:lang w:eastAsia="ru-RU"/>
    </w:rPr>
  </w:style>
  <w:style w:type="paragraph" w:styleId="a5">
    <w:name w:val="Block Text"/>
    <w:basedOn w:val="a"/>
    <w:unhideWhenUsed/>
    <w:rsid w:val="00D46A9C"/>
    <w:pPr>
      <w:spacing w:after="200" w:line="276" w:lineRule="auto"/>
      <w:ind w:left="1701" w:right="2409" w:firstLine="567"/>
      <w:jc w:val="both"/>
    </w:pPr>
    <w:rPr>
      <w:rFonts w:asciiTheme="minorHAnsi" w:eastAsiaTheme="minorHAnsi" w:hAnsiTheme="minorHAnsi" w:cstheme="minorBidi"/>
      <w:sz w:val="24"/>
      <w:szCs w:val="22"/>
      <w:lang w:eastAsia="en-US"/>
    </w:rPr>
  </w:style>
  <w:style w:type="paragraph" w:customStyle="1" w:styleId="ConsPlusTitle">
    <w:name w:val="ConsPlusTitle"/>
    <w:rsid w:val="00D46A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D46A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813C5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813C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13C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rsid w:val="00444164"/>
    <w:pPr>
      <w:spacing w:before="100" w:beforeAutospacing="1" w:after="100" w:afterAutospacing="1"/>
    </w:pPr>
    <w:rPr>
      <w:sz w:val="24"/>
      <w:szCs w:val="24"/>
    </w:rPr>
  </w:style>
  <w:style w:type="paragraph" w:styleId="a8">
    <w:name w:val="List Paragraph"/>
    <w:basedOn w:val="a"/>
    <w:qFormat/>
    <w:rsid w:val="00444164"/>
    <w:pPr>
      <w:widowControl w:val="0"/>
      <w:suppressAutoHyphens/>
      <w:autoSpaceDE w:val="0"/>
      <w:ind w:left="720"/>
    </w:pPr>
    <w:rPr>
      <w:rFonts w:eastAsia="SimSun" w:cs="Mangal"/>
      <w:kern w:val="2"/>
      <w:sz w:val="24"/>
      <w:szCs w:val="24"/>
      <w:lang w:eastAsia="hi-IN" w:bidi="hi-IN"/>
    </w:rPr>
  </w:style>
  <w:style w:type="paragraph" w:styleId="a9">
    <w:name w:val="header"/>
    <w:basedOn w:val="a"/>
    <w:link w:val="aa"/>
    <w:rsid w:val="00444164"/>
    <w:pPr>
      <w:tabs>
        <w:tab w:val="center" w:pos="4677"/>
        <w:tab w:val="right" w:pos="9355"/>
      </w:tabs>
    </w:pPr>
    <w:rPr>
      <w:sz w:val="24"/>
      <w:szCs w:val="24"/>
    </w:rPr>
  </w:style>
  <w:style w:type="character" w:customStyle="1" w:styleId="aa">
    <w:name w:val="Верхний колонтитул Знак"/>
    <w:basedOn w:val="a0"/>
    <w:link w:val="a9"/>
    <w:rsid w:val="00444164"/>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locked/>
    <w:rsid w:val="00F92FA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72619"/>
    <w:rPr>
      <w:rFonts w:ascii="Segoe UI" w:hAnsi="Segoe UI" w:cs="Segoe UI"/>
      <w:sz w:val="18"/>
      <w:szCs w:val="18"/>
    </w:rPr>
  </w:style>
  <w:style w:type="character" w:customStyle="1" w:styleId="ac">
    <w:name w:val="Текст выноски Знак"/>
    <w:basedOn w:val="a0"/>
    <w:link w:val="ab"/>
    <w:uiPriority w:val="99"/>
    <w:semiHidden/>
    <w:rsid w:val="0037261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366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1450-8848-46CD-91FE-D766072A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cp:revision>
  <cp:lastPrinted>2019-12-24T11:03:00Z</cp:lastPrinted>
  <dcterms:created xsi:type="dcterms:W3CDTF">2019-12-24T12:25:00Z</dcterms:created>
  <dcterms:modified xsi:type="dcterms:W3CDTF">2019-12-24T12:29:00Z</dcterms:modified>
</cp:coreProperties>
</file>